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C4" w:rsidRDefault="00A26FC4" w:rsidP="00C33040">
      <w:pPr>
        <w:ind w:left="72" w:right="1557" w:hanging="248"/>
        <w:jc w:val="center"/>
        <w:rPr>
          <w:rFonts w:asciiTheme="minorHAnsi" w:eastAsia="Times" w:hAnsiTheme="minorHAnsi" w:cstheme="minorHAnsi"/>
          <w:b/>
          <w:bCs/>
          <w:color w:val="000000" w:themeColor="text1"/>
          <w:sz w:val="22"/>
          <w:szCs w:val="22"/>
        </w:rPr>
      </w:pPr>
      <w:bookmarkStart w:id="0" w:name="_GoBack"/>
      <w:bookmarkEnd w:id="0"/>
    </w:p>
    <w:p w:rsidR="00A26FC4" w:rsidRDefault="00A26FC4" w:rsidP="00C33040">
      <w:pPr>
        <w:ind w:left="72" w:right="1557" w:hanging="248"/>
        <w:jc w:val="center"/>
        <w:rPr>
          <w:rFonts w:asciiTheme="minorHAnsi" w:eastAsia="Times" w:hAnsiTheme="minorHAnsi" w:cstheme="minorHAnsi"/>
          <w:b/>
          <w:bCs/>
          <w:color w:val="000000" w:themeColor="text1"/>
          <w:sz w:val="22"/>
          <w:szCs w:val="22"/>
        </w:rPr>
      </w:pPr>
    </w:p>
    <w:p w:rsidR="00A26FC4" w:rsidRDefault="00A26FC4" w:rsidP="00C33040">
      <w:pPr>
        <w:ind w:left="72" w:right="1557" w:hanging="248"/>
        <w:jc w:val="center"/>
        <w:rPr>
          <w:rFonts w:asciiTheme="minorHAnsi" w:eastAsia="Times" w:hAnsiTheme="minorHAnsi" w:cstheme="minorHAnsi"/>
          <w:b/>
          <w:bCs/>
          <w:color w:val="000000" w:themeColor="text1"/>
          <w:sz w:val="22"/>
          <w:szCs w:val="22"/>
        </w:rPr>
      </w:pPr>
    </w:p>
    <w:p w:rsidR="00E413F4" w:rsidRDefault="00E413F4" w:rsidP="00C33040">
      <w:pPr>
        <w:ind w:left="72" w:right="1557" w:hanging="248"/>
        <w:jc w:val="center"/>
        <w:rPr>
          <w:rFonts w:asciiTheme="minorHAnsi" w:eastAsia="Times" w:hAnsiTheme="minorHAnsi" w:cstheme="minorHAnsi"/>
          <w:b/>
          <w:bCs/>
          <w:color w:val="000000" w:themeColor="text1"/>
          <w:sz w:val="22"/>
          <w:szCs w:val="22"/>
        </w:rPr>
      </w:pPr>
    </w:p>
    <w:p w:rsidR="00E413F4" w:rsidRDefault="00E413F4" w:rsidP="00C33040">
      <w:pPr>
        <w:ind w:left="72" w:right="1557" w:hanging="248"/>
        <w:jc w:val="center"/>
        <w:rPr>
          <w:rFonts w:asciiTheme="minorHAnsi" w:eastAsia="Times" w:hAnsiTheme="minorHAnsi" w:cstheme="minorHAnsi"/>
          <w:b/>
          <w:bCs/>
          <w:color w:val="000000" w:themeColor="text1"/>
          <w:sz w:val="22"/>
          <w:szCs w:val="22"/>
        </w:rPr>
      </w:pPr>
    </w:p>
    <w:p w:rsidR="004F08C0" w:rsidRPr="005E5397" w:rsidRDefault="00DB2CCB" w:rsidP="00C33040">
      <w:pPr>
        <w:ind w:left="72" w:right="1557" w:hanging="248"/>
        <w:jc w:val="center"/>
        <w:rPr>
          <w:rFonts w:asciiTheme="minorHAnsi" w:eastAsia="Times" w:hAnsiTheme="minorHAnsi" w:cstheme="minorHAnsi"/>
          <w:b/>
          <w:bCs/>
          <w:color w:val="000000" w:themeColor="text1"/>
          <w:sz w:val="22"/>
          <w:szCs w:val="22"/>
        </w:rPr>
      </w:pPr>
      <w:r w:rsidRPr="005E5397">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08C32956" wp14:editId="421574F9">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5E5397">
        <w:rPr>
          <w:rFonts w:asciiTheme="minorHAnsi" w:eastAsia="Times" w:hAnsiTheme="minorHAnsi" w:cstheme="minorHAnsi"/>
          <w:b/>
          <w:bCs/>
          <w:color w:val="000000" w:themeColor="text1"/>
          <w:sz w:val="22"/>
          <w:szCs w:val="22"/>
        </w:rPr>
        <w:t>OGŁOSZENIE</w:t>
      </w:r>
    </w:p>
    <w:p w:rsidR="004F08C0" w:rsidRPr="005E5397" w:rsidRDefault="004F08C0" w:rsidP="00C33040">
      <w:pPr>
        <w:ind w:left="72" w:right="1415" w:hanging="248"/>
        <w:jc w:val="center"/>
        <w:rPr>
          <w:rFonts w:asciiTheme="minorHAnsi" w:eastAsia="Times" w:hAnsiTheme="minorHAnsi" w:cstheme="minorHAnsi"/>
          <w:b/>
          <w:bCs/>
          <w:color w:val="000000" w:themeColor="text1"/>
          <w:sz w:val="22"/>
          <w:szCs w:val="22"/>
        </w:rPr>
      </w:pPr>
      <w:r w:rsidRPr="005E5397">
        <w:rPr>
          <w:rFonts w:asciiTheme="minorHAnsi" w:eastAsia="Times" w:hAnsiTheme="minorHAnsi" w:cstheme="minorHAnsi"/>
          <w:b/>
          <w:bCs/>
          <w:color w:val="000000" w:themeColor="text1"/>
          <w:sz w:val="22"/>
          <w:szCs w:val="22"/>
        </w:rPr>
        <w:t>Enea Połaniec S.A.</w:t>
      </w:r>
    </w:p>
    <w:p w:rsidR="00297D71" w:rsidRPr="005E5397" w:rsidRDefault="004F08C0" w:rsidP="00526E8A">
      <w:pPr>
        <w:ind w:left="72" w:right="1415" w:hanging="248"/>
        <w:jc w:val="center"/>
        <w:rPr>
          <w:rFonts w:asciiTheme="minorHAnsi" w:hAnsiTheme="minorHAnsi" w:cstheme="minorHAnsi"/>
          <w:b/>
          <w:color w:val="000000" w:themeColor="text1"/>
          <w:sz w:val="22"/>
          <w:szCs w:val="22"/>
        </w:rPr>
      </w:pPr>
      <w:r w:rsidRPr="005E5397">
        <w:rPr>
          <w:rFonts w:asciiTheme="minorHAnsi" w:eastAsia="Times" w:hAnsiTheme="minorHAnsi" w:cstheme="minorHAnsi"/>
          <w:b/>
          <w:bCs/>
          <w:color w:val="000000" w:themeColor="text1"/>
          <w:sz w:val="22"/>
          <w:szCs w:val="22"/>
        </w:rPr>
        <w:t>ogłasza</w:t>
      </w:r>
      <w:r w:rsidRPr="005E5397">
        <w:rPr>
          <w:rFonts w:asciiTheme="minorHAnsi" w:hAnsiTheme="minorHAnsi" w:cstheme="minorHAnsi"/>
          <w:b/>
          <w:color w:val="000000" w:themeColor="text1"/>
          <w:sz w:val="22"/>
          <w:szCs w:val="22"/>
        </w:rPr>
        <w:t xml:space="preserve"> przetarg </w:t>
      </w:r>
      <w:r w:rsidR="0059719C" w:rsidRPr="005E5397">
        <w:rPr>
          <w:rFonts w:asciiTheme="minorHAnsi" w:hAnsiTheme="minorHAnsi" w:cstheme="minorHAnsi"/>
          <w:b/>
          <w:color w:val="000000" w:themeColor="text1"/>
          <w:sz w:val="22"/>
          <w:szCs w:val="22"/>
        </w:rPr>
        <w:t>niepubliczny</w:t>
      </w:r>
    </w:p>
    <w:p w:rsidR="004F08C0" w:rsidRPr="00E54241" w:rsidRDefault="004F08C0" w:rsidP="00812A30">
      <w:pPr>
        <w:spacing w:line="280" w:lineRule="atLeast"/>
        <w:jc w:val="center"/>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 xml:space="preserve">na </w:t>
      </w:r>
      <w:r w:rsidR="00C85541">
        <w:rPr>
          <w:rFonts w:asciiTheme="minorHAnsi" w:hAnsiTheme="minorHAnsi" w:cs="Arial"/>
          <w:b/>
          <w:color w:val="000000" w:themeColor="text1"/>
          <w:sz w:val="22"/>
          <w:szCs w:val="22"/>
        </w:rPr>
        <w:t>wy</w:t>
      </w:r>
      <w:r w:rsidR="00001D81" w:rsidRPr="00001D81">
        <w:rPr>
          <w:rFonts w:asciiTheme="minorHAnsi" w:hAnsiTheme="minorHAnsi" w:cs="Arial"/>
          <w:b/>
          <w:color w:val="000000" w:themeColor="text1"/>
          <w:sz w:val="22"/>
          <w:szCs w:val="22"/>
        </w:rPr>
        <w:t xml:space="preserve">konywanie </w:t>
      </w:r>
      <w:r w:rsidR="00001D81" w:rsidRPr="00001D81">
        <w:rPr>
          <w:rFonts w:asciiTheme="minorHAnsi" w:hAnsiTheme="minorHAnsi" w:cs="Calibri"/>
          <w:b/>
          <w:color w:val="000000" w:themeColor="text1"/>
          <w:sz w:val="22"/>
          <w:szCs w:val="22"/>
        </w:rPr>
        <w:t>okresowych przeglądów obiektów budowlanych bocznicy kolejowej, wykonywania pomiarów bezpośrednich i technicznych torów i rozjazdów oraz sprawowanie nadzoru inwestorskiego nad eksploatacją i remontem bocznicy kolejowej w Elektrowni Enea Połaniec S.A. w latach 2020 – 2021</w:t>
      </w:r>
      <w:r w:rsidR="00001D81" w:rsidRPr="00001D81">
        <w:rPr>
          <w:rFonts w:cs="Calibri"/>
          <w:b/>
          <w:color w:val="000000" w:themeColor="text1"/>
        </w:rPr>
        <w:t xml:space="preserve"> </w:t>
      </w:r>
      <w:r w:rsidR="00C85541">
        <w:rPr>
          <w:rFonts w:cs="Calibri"/>
          <w:b/>
          <w:color w:val="000000" w:themeColor="text1"/>
        </w:rPr>
        <w:br/>
      </w:r>
      <w:r w:rsidR="002E3F11" w:rsidRPr="00E54241">
        <w:rPr>
          <w:rFonts w:ascii="Calibri" w:hAnsi="Calibri" w:cs="Arial"/>
          <w:b/>
          <w:sz w:val="22"/>
          <w:szCs w:val="22"/>
        </w:rPr>
        <w:t>w</w:t>
      </w:r>
      <w:r w:rsidR="002E3F11" w:rsidRPr="00E54241">
        <w:rPr>
          <w:rFonts w:ascii="Calibri" w:hAnsi="Calibri" w:cs="Arial"/>
          <w:b/>
          <w:bCs/>
          <w:sz w:val="22"/>
          <w:szCs w:val="22"/>
        </w:rPr>
        <w:t xml:space="preserve"> Enea Połaniec S.A</w:t>
      </w:r>
      <w:r w:rsidR="007D34C0" w:rsidRPr="00E54241">
        <w:rPr>
          <w:rFonts w:ascii="Calibri" w:hAnsi="Calibri" w:cs="Arial"/>
          <w:b/>
          <w:sz w:val="22"/>
          <w:szCs w:val="22"/>
        </w:rPr>
        <w:t>.</w:t>
      </w:r>
      <w:r w:rsidR="002E3F11" w:rsidRPr="00E54241">
        <w:rPr>
          <w:rFonts w:ascii="Calibri" w:hAnsi="Calibri" w:cs="Arial"/>
          <w:b/>
          <w:sz w:val="22"/>
          <w:szCs w:val="22"/>
        </w:rPr>
        <w:t xml:space="preserve"> </w:t>
      </w:r>
      <w:r w:rsidRPr="00E54241">
        <w:rPr>
          <w:rFonts w:asciiTheme="minorHAnsi" w:hAnsiTheme="minorHAnsi" w:cstheme="minorHAnsi"/>
          <w:color w:val="000000" w:themeColor="text1"/>
          <w:sz w:val="22"/>
          <w:szCs w:val="22"/>
        </w:rPr>
        <w:t>wg następujących warunków:</w:t>
      </w:r>
    </w:p>
    <w:p w:rsidR="00A26FC4" w:rsidRPr="005E5397" w:rsidRDefault="00A26FC4" w:rsidP="00812A30">
      <w:pPr>
        <w:spacing w:line="280" w:lineRule="atLeast"/>
        <w:jc w:val="center"/>
        <w:rPr>
          <w:rFonts w:asciiTheme="minorHAnsi" w:hAnsiTheme="minorHAnsi" w:cstheme="minorHAnsi"/>
          <w:color w:val="000000" w:themeColor="text1"/>
          <w:sz w:val="22"/>
          <w:szCs w:val="22"/>
        </w:rPr>
      </w:pPr>
    </w:p>
    <w:p w:rsidR="004C09EA" w:rsidRPr="005E5397" w:rsidRDefault="004F08C0" w:rsidP="004E47BE">
      <w:pPr>
        <w:numPr>
          <w:ilvl w:val="0"/>
          <w:numId w:val="2"/>
        </w:numPr>
        <w:spacing w:line="276" w:lineRule="auto"/>
        <w:jc w:val="both"/>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rPr>
        <w:t>Przedmiot zamówienia:</w:t>
      </w:r>
      <w:r w:rsidRPr="005E5397">
        <w:rPr>
          <w:rFonts w:asciiTheme="minorHAnsi" w:eastAsia="Times" w:hAnsiTheme="minorHAnsi" w:cstheme="minorHAnsi"/>
          <w:b/>
          <w:bCs/>
          <w:color w:val="000000" w:themeColor="text1"/>
          <w:sz w:val="22"/>
          <w:szCs w:val="22"/>
        </w:rPr>
        <w:t xml:space="preserve"> </w:t>
      </w:r>
    </w:p>
    <w:p w:rsidR="00A26FC4" w:rsidRPr="00E54241" w:rsidRDefault="00247A12" w:rsidP="00A26FC4">
      <w:pPr>
        <w:spacing w:line="276" w:lineRule="auto"/>
        <w:ind w:left="360"/>
        <w:jc w:val="both"/>
        <w:rPr>
          <w:rFonts w:ascii="Calibri" w:hAnsi="Calibri" w:cs="Arial"/>
          <w:b/>
          <w:sz w:val="22"/>
          <w:szCs w:val="22"/>
        </w:rPr>
      </w:pPr>
      <w:r>
        <w:rPr>
          <w:rFonts w:asciiTheme="minorHAnsi" w:hAnsiTheme="minorHAnsi" w:cs="Arial"/>
          <w:b/>
          <w:color w:val="000000" w:themeColor="text1"/>
          <w:sz w:val="22"/>
          <w:szCs w:val="22"/>
        </w:rPr>
        <w:t>Wy</w:t>
      </w:r>
      <w:r w:rsidR="00001D81" w:rsidRPr="00001D81">
        <w:rPr>
          <w:rFonts w:asciiTheme="minorHAnsi" w:hAnsiTheme="minorHAnsi" w:cs="Arial"/>
          <w:b/>
          <w:color w:val="000000" w:themeColor="text1"/>
          <w:sz w:val="22"/>
          <w:szCs w:val="22"/>
        </w:rPr>
        <w:t xml:space="preserve">konywanie </w:t>
      </w:r>
      <w:r w:rsidR="00001D81" w:rsidRPr="00001D81">
        <w:rPr>
          <w:rFonts w:asciiTheme="minorHAnsi" w:hAnsiTheme="minorHAnsi" w:cs="Calibri"/>
          <w:b/>
          <w:color w:val="000000" w:themeColor="text1"/>
          <w:sz w:val="22"/>
          <w:szCs w:val="22"/>
        </w:rPr>
        <w:t>okresowych przeglądów obiektów budowlanych bocznicy kolejowej, wykonywania pomiarów bezpośrednich i technicznych torów i rozjazdów oraz sprawowanie nadzoru inwestorskiego nad eksploatacją i remontem bocznicy kolejowej w Elektrowni Enea Połaniec S.A. w latach 2020 – 2021</w:t>
      </w:r>
      <w:r w:rsidR="00001D81" w:rsidRPr="00001D81">
        <w:rPr>
          <w:rFonts w:cs="Calibri"/>
          <w:b/>
          <w:color w:val="000000" w:themeColor="text1"/>
        </w:rPr>
        <w:t xml:space="preserve"> </w:t>
      </w:r>
      <w:r w:rsidR="002E3F11" w:rsidRPr="00E54241">
        <w:rPr>
          <w:rFonts w:ascii="Calibri" w:hAnsi="Calibri" w:cs="Arial"/>
          <w:b/>
          <w:sz w:val="22"/>
          <w:szCs w:val="22"/>
        </w:rPr>
        <w:t>w</w:t>
      </w:r>
      <w:r w:rsidR="002E3F11" w:rsidRPr="00E54241">
        <w:rPr>
          <w:rFonts w:ascii="Calibri" w:hAnsi="Calibri" w:cs="Arial"/>
          <w:b/>
          <w:bCs/>
          <w:sz w:val="22"/>
          <w:szCs w:val="22"/>
        </w:rPr>
        <w:t xml:space="preserve"> Enea Połaniec S.A</w:t>
      </w:r>
      <w:r w:rsidR="002E3F11" w:rsidRPr="00E54241">
        <w:rPr>
          <w:rFonts w:ascii="Calibri" w:hAnsi="Calibri" w:cs="Arial"/>
          <w:b/>
          <w:sz w:val="22"/>
          <w:szCs w:val="22"/>
        </w:rPr>
        <w:t>.</w:t>
      </w:r>
    </w:p>
    <w:p w:rsidR="00AF0012" w:rsidRPr="00A26FC4" w:rsidRDefault="00AF0012" w:rsidP="005C6999">
      <w:pPr>
        <w:pStyle w:val="Akapitzlist"/>
        <w:numPr>
          <w:ilvl w:val="0"/>
          <w:numId w:val="2"/>
        </w:numPr>
        <w:spacing w:after="0"/>
        <w:ind w:left="357" w:hanging="357"/>
        <w:jc w:val="both"/>
        <w:rPr>
          <w:rFonts w:cs="Arial"/>
          <w:b/>
          <w:u w:val="single"/>
        </w:rPr>
      </w:pPr>
      <w:r w:rsidRPr="00A26FC4">
        <w:rPr>
          <w:rFonts w:asciiTheme="minorHAnsi" w:hAnsiTheme="minorHAnsi" w:cstheme="minorHAnsi"/>
          <w:color w:val="000000" w:themeColor="text1"/>
        </w:rPr>
        <w:t>Szczegółowy zakres Usł</w:t>
      </w:r>
      <w:r w:rsidR="008F5F73" w:rsidRPr="00A26FC4">
        <w:rPr>
          <w:rFonts w:asciiTheme="minorHAnsi" w:hAnsiTheme="minorHAnsi" w:cstheme="minorHAnsi"/>
          <w:color w:val="000000" w:themeColor="text1"/>
        </w:rPr>
        <w:t xml:space="preserve">ug Określa SIWZ </w:t>
      </w:r>
      <w:r w:rsidR="007A09A9" w:rsidRPr="00A26FC4">
        <w:rPr>
          <w:rFonts w:asciiTheme="minorHAnsi" w:hAnsiTheme="minorHAnsi" w:cstheme="minorHAnsi"/>
          <w:color w:val="000000" w:themeColor="text1"/>
        </w:rPr>
        <w:t xml:space="preserve">stanowiący </w:t>
      </w:r>
      <w:r w:rsidRPr="00A26FC4">
        <w:rPr>
          <w:rFonts w:asciiTheme="minorHAnsi" w:hAnsiTheme="minorHAnsi" w:cstheme="minorHAnsi"/>
          <w:color w:val="000000" w:themeColor="text1"/>
        </w:rPr>
        <w:t>Zał</w:t>
      </w:r>
      <w:r w:rsidR="00D57AC2" w:rsidRPr="00A26FC4">
        <w:rPr>
          <w:rFonts w:asciiTheme="minorHAnsi" w:hAnsiTheme="minorHAnsi" w:cstheme="minorHAnsi"/>
          <w:color w:val="000000" w:themeColor="text1"/>
        </w:rPr>
        <w:t>ą</w:t>
      </w:r>
      <w:r w:rsidR="007A09A9" w:rsidRPr="00A26FC4">
        <w:rPr>
          <w:rFonts w:asciiTheme="minorHAnsi" w:hAnsiTheme="minorHAnsi" w:cstheme="minorHAnsi"/>
          <w:color w:val="000000" w:themeColor="text1"/>
        </w:rPr>
        <w:t xml:space="preserve">cznik nr 2 do </w:t>
      </w:r>
      <w:r w:rsidRPr="00A26FC4">
        <w:rPr>
          <w:rFonts w:asciiTheme="minorHAnsi" w:hAnsiTheme="minorHAnsi" w:cstheme="minorHAnsi"/>
          <w:color w:val="000000" w:themeColor="text1"/>
        </w:rPr>
        <w:t>ogłoszenia.</w:t>
      </w:r>
    </w:p>
    <w:p w:rsidR="00766808" w:rsidRPr="005E5397" w:rsidRDefault="00A72FB0" w:rsidP="004E47BE">
      <w:pPr>
        <w:numPr>
          <w:ilvl w:val="0"/>
          <w:numId w:val="2"/>
        </w:numPr>
        <w:spacing w:line="276" w:lineRule="auto"/>
        <w:jc w:val="both"/>
        <w:rPr>
          <w:rFonts w:asciiTheme="minorHAnsi" w:hAnsiTheme="minorHAnsi" w:cstheme="minorHAnsi"/>
          <w:color w:val="000000" w:themeColor="text1"/>
          <w:sz w:val="22"/>
          <w:szCs w:val="22"/>
        </w:rPr>
      </w:pPr>
      <w:r w:rsidRPr="005E5397">
        <w:rPr>
          <w:rFonts w:asciiTheme="minorHAnsi" w:eastAsia="Calibri" w:hAnsiTheme="minorHAnsi" w:cstheme="minorHAnsi"/>
          <w:color w:val="000000" w:themeColor="text1"/>
          <w:sz w:val="22"/>
          <w:szCs w:val="22"/>
        </w:rPr>
        <w:t>T</w:t>
      </w:r>
      <w:r w:rsidR="00C330C9" w:rsidRPr="005E5397">
        <w:rPr>
          <w:rFonts w:asciiTheme="minorHAnsi" w:eastAsia="Calibri" w:hAnsiTheme="minorHAnsi" w:cstheme="minorHAnsi"/>
          <w:color w:val="000000" w:themeColor="text1"/>
          <w:sz w:val="22"/>
          <w:szCs w:val="22"/>
        </w:rPr>
        <w:t xml:space="preserve">ermin wykonania </w:t>
      </w:r>
      <w:r w:rsidR="00A6485D" w:rsidRPr="005E5397">
        <w:rPr>
          <w:rFonts w:asciiTheme="minorHAnsi" w:eastAsia="Calibri" w:hAnsiTheme="minorHAnsi" w:cstheme="minorHAnsi"/>
          <w:color w:val="000000" w:themeColor="text1"/>
          <w:sz w:val="22"/>
          <w:szCs w:val="22"/>
        </w:rPr>
        <w:t>robót</w:t>
      </w:r>
      <w:r w:rsidR="00C330C9" w:rsidRPr="005E5397">
        <w:rPr>
          <w:rFonts w:asciiTheme="minorHAnsi" w:eastAsia="Calibri" w:hAnsiTheme="minorHAnsi" w:cstheme="minorHAnsi"/>
          <w:color w:val="000000" w:themeColor="text1"/>
          <w:sz w:val="22"/>
          <w:szCs w:val="22"/>
        </w:rPr>
        <w:t xml:space="preserve">: </w:t>
      </w:r>
      <w:r w:rsidR="00B662CF" w:rsidRPr="005E5397">
        <w:rPr>
          <w:rFonts w:asciiTheme="minorHAnsi" w:eastAsia="Calibri" w:hAnsiTheme="minorHAnsi" w:cstheme="minorHAnsi"/>
          <w:color w:val="000000" w:themeColor="text1"/>
          <w:sz w:val="22"/>
          <w:szCs w:val="22"/>
        </w:rPr>
        <w:t xml:space="preserve">do </w:t>
      </w:r>
      <w:r w:rsidR="00001D81">
        <w:rPr>
          <w:rFonts w:asciiTheme="minorHAnsi" w:eastAsia="Calibri" w:hAnsiTheme="minorHAnsi" w:cstheme="minorHAnsi"/>
          <w:color w:val="000000" w:themeColor="text1"/>
          <w:sz w:val="22"/>
          <w:szCs w:val="22"/>
        </w:rPr>
        <w:t>31.12</w:t>
      </w:r>
      <w:r w:rsidR="00C06E7E">
        <w:rPr>
          <w:rFonts w:asciiTheme="minorHAnsi" w:eastAsia="Calibri" w:hAnsiTheme="minorHAnsi" w:cstheme="minorHAnsi"/>
          <w:color w:val="000000" w:themeColor="text1"/>
          <w:sz w:val="22"/>
          <w:szCs w:val="22"/>
        </w:rPr>
        <w:t>.</w:t>
      </w:r>
      <w:r w:rsidR="0007038F">
        <w:rPr>
          <w:rFonts w:asciiTheme="minorHAnsi" w:eastAsia="Calibri" w:hAnsiTheme="minorHAnsi" w:cstheme="minorHAnsi"/>
          <w:color w:val="000000" w:themeColor="text1"/>
          <w:sz w:val="22"/>
          <w:szCs w:val="22"/>
        </w:rPr>
        <w:t>20</w:t>
      </w:r>
      <w:r w:rsidR="00001D81">
        <w:rPr>
          <w:rFonts w:asciiTheme="minorHAnsi" w:eastAsia="Calibri" w:hAnsiTheme="minorHAnsi" w:cstheme="minorHAnsi"/>
          <w:color w:val="000000" w:themeColor="text1"/>
          <w:sz w:val="22"/>
          <w:szCs w:val="22"/>
        </w:rPr>
        <w:t>2</w:t>
      </w:r>
      <w:r w:rsidR="0007038F">
        <w:rPr>
          <w:rFonts w:asciiTheme="minorHAnsi" w:eastAsia="Calibri" w:hAnsiTheme="minorHAnsi" w:cstheme="minorHAnsi"/>
          <w:color w:val="000000" w:themeColor="text1"/>
          <w:sz w:val="22"/>
          <w:szCs w:val="22"/>
        </w:rPr>
        <w:t>1 r</w:t>
      </w:r>
      <w:r w:rsidR="00C06E7E">
        <w:rPr>
          <w:rFonts w:asciiTheme="minorHAnsi" w:eastAsia="Calibri" w:hAnsiTheme="minorHAnsi" w:cstheme="minorHAnsi"/>
          <w:color w:val="000000" w:themeColor="text1"/>
          <w:sz w:val="22"/>
          <w:szCs w:val="22"/>
        </w:rPr>
        <w:t>.</w:t>
      </w:r>
    </w:p>
    <w:p w:rsidR="003F27B1" w:rsidRPr="005E5397" w:rsidRDefault="003F27B1" w:rsidP="004E47BE">
      <w:pPr>
        <w:pStyle w:val="Nagwek2"/>
        <w:keepNext w:val="0"/>
        <w:keepLines w:val="0"/>
        <w:numPr>
          <w:ilvl w:val="0"/>
          <w:numId w:val="2"/>
        </w:numPr>
        <w:shd w:val="clear" w:color="auto" w:fill="FFFFFF" w:themeFill="background1"/>
        <w:autoSpaceDE w:val="0"/>
        <w:autoSpaceDN w:val="0"/>
        <w:adjustRightInd w:val="0"/>
        <w:spacing w:before="0" w:line="276" w:lineRule="auto"/>
        <w:jc w:val="both"/>
        <w:rPr>
          <w:rFonts w:asciiTheme="minorHAnsi" w:eastAsia="Times New Roman" w:hAnsiTheme="minorHAnsi" w:cstheme="minorHAnsi"/>
          <w:color w:val="000000" w:themeColor="text1"/>
          <w:sz w:val="22"/>
          <w:szCs w:val="22"/>
          <w:lang w:val="pl-PL" w:eastAsia="ja-JP"/>
        </w:rPr>
      </w:pPr>
      <w:r w:rsidRPr="005E5397">
        <w:rPr>
          <w:rFonts w:asciiTheme="minorHAnsi" w:hAnsiTheme="minorHAnsi" w:cstheme="minorHAnsi"/>
          <w:color w:val="000000" w:themeColor="text1"/>
          <w:sz w:val="22"/>
          <w:szCs w:val="22"/>
          <w:lang w:val="pl-PL"/>
        </w:rPr>
        <w:t>Zamawiający nie dopuszcza ofert</w:t>
      </w:r>
      <w:r w:rsidR="002C27A2" w:rsidRPr="005E5397">
        <w:rPr>
          <w:rFonts w:asciiTheme="minorHAnsi" w:hAnsiTheme="minorHAnsi" w:cstheme="minorHAnsi"/>
          <w:color w:val="000000" w:themeColor="text1"/>
          <w:sz w:val="22"/>
          <w:szCs w:val="22"/>
          <w:lang w:val="pl-PL"/>
        </w:rPr>
        <w:t xml:space="preserve"> częściowych i </w:t>
      </w:r>
      <w:r w:rsidRPr="005E5397">
        <w:rPr>
          <w:rFonts w:asciiTheme="minorHAnsi" w:hAnsiTheme="minorHAnsi" w:cstheme="minorHAnsi"/>
          <w:color w:val="000000" w:themeColor="text1"/>
          <w:sz w:val="22"/>
          <w:szCs w:val="22"/>
          <w:lang w:val="pl-PL"/>
        </w:rPr>
        <w:t>wariantowych</w:t>
      </w:r>
      <w:r w:rsidR="006C62AA" w:rsidRPr="005E5397">
        <w:rPr>
          <w:rFonts w:asciiTheme="minorHAnsi" w:hAnsiTheme="minorHAnsi" w:cstheme="minorHAnsi"/>
          <w:color w:val="000000" w:themeColor="text1"/>
          <w:sz w:val="22"/>
          <w:szCs w:val="22"/>
          <w:lang w:val="pl-PL"/>
        </w:rPr>
        <w:t>.</w:t>
      </w:r>
    </w:p>
    <w:p w:rsidR="006C62AA" w:rsidRPr="005E5397" w:rsidRDefault="006C62AA" w:rsidP="004E47BE">
      <w:pPr>
        <w:pStyle w:val="Akapitzlist"/>
        <w:numPr>
          <w:ilvl w:val="0"/>
          <w:numId w:val="2"/>
        </w:numPr>
        <w:spacing w:after="0"/>
        <w:jc w:val="both"/>
        <w:rPr>
          <w:rFonts w:asciiTheme="minorHAnsi" w:eastAsia="Times New Roman" w:hAnsiTheme="minorHAnsi" w:cstheme="minorHAnsi"/>
          <w:lang w:eastAsia="pl-PL"/>
        </w:rPr>
      </w:pPr>
      <w:r w:rsidRPr="005E5397">
        <w:rPr>
          <w:rFonts w:asciiTheme="minorHAnsi" w:eastAsia="Times New Roman" w:hAnsiTheme="minorHAnsi" w:cstheme="minorHAnsi"/>
          <w:lang w:eastAsia="pl-PL"/>
        </w:rPr>
        <w:t>Opis przygotowania oferty.</w:t>
      </w:r>
    </w:p>
    <w:p w:rsidR="006C62AA" w:rsidRPr="005E5397" w:rsidRDefault="006C62AA" w:rsidP="004E47BE">
      <w:pPr>
        <w:pStyle w:val="Akapitzlist"/>
        <w:numPr>
          <w:ilvl w:val="1"/>
          <w:numId w:val="2"/>
        </w:numPr>
        <w:tabs>
          <w:tab w:val="left" w:pos="851"/>
        </w:tabs>
        <w:spacing w:after="0"/>
        <w:jc w:val="both"/>
        <w:rPr>
          <w:rFonts w:asciiTheme="minorHAnsi" w:eastAsia="Times New Roman" w:hAnsiTheme="minorHAnsi" w:cstheme="minorHAnsi"/>
          <w:lang w:eastAsia="pl-PL"/>
        </w:rPr>
      </w:pPr>
      <w:r w:rsidRPr="005E5397">
        <w:rPr>
          <w:rFonts w:asciiTheme="minorHAnsi" w:eastAsia="Times New Roman" w:hAnsiTheme="minorHAnsi" w:cstheme="minorHAnsi"/>
          <w:lang w:eastAsia="pl-PL"/>
        </w:rPr>
        <w:t>Ofertę należy złożyć na formularzu „oferta” – Załącznik nr 1 do ogłoszenia.</w:t>
      </w:r>
    </w:p>
    <w:p w:rsidR="005D64DC" w:rsidRPr="005E5397" w:rsidRDefault="006C62AA" w:rsidP="005D64DC">
      <w:pPr>
        <w:pStyle w:val="Akapitzlist"/>
        <w:numPr>
          <w:ilvl w:val="1"/>
          <w:numId w:val="2"/>
        </w:numPr>
        <w:tabs>
          <w:tab w:val="left" w:pos="851"/>
        </w:tabs>
        <w:spacing w:after="0"/>
        <w:jc w:val="both"/>
        <w:rPr>
          <w:rFonts w:asciiTheme="minorHAnsi" w:eastAsia="Times New Roman" w:hAnsiTheme="minorHAnsi" w:cstheme="minorHAnsi"/>
          <w:lang w:eastAsia="pl-PL"/>
        </w:rPr>
      </w:pPr>
      <w:r w:rsidRPr="005E5397">
        <w:rPr>
          <w:rFonts w:asciiTheme="minorHAnsi" w:eastAsia="Times New Roman" w:hAnsiTheme="minorHAnsi" w:cstheme="minorHAnsi"/>
          <w:lang w:eastAsia="pl-PL"/>
        </w:rPr>
        <w:t>Złożona oferta powinna być opatrzona pieczątką firmową oraz podpisana przez podmiot uprawniony do reprezentacji oferenta.</w:t>
      </w:r>
    </w:p>
    <w:p w:rsidR="005D64DC" w:rsidRPr="005E5397" w:rsidRDefault="005D64DC" w:rsidP="005D64DC">
      <w:pPr>
        <w:pStyle w:val="Akapitzlist"/>
        <w:numPr>
          <w:ilvl w:val="1"/>
          <w:numId w:val="2"/>
        </w:numPr>
        <w:tabs>
          <w:tab w:val="left" w:pos="851"/>
        </w:tabs>
        <w:spacing w:after="0"/>
        <w:jc w:val="both"/>
        <w:rPr>
          <w:rFonts w:asciiTheme="minorHAnsi" w:eastAsia="Times New Roman" w:hAnsiTheme="minorHAnsi" w:cstheme="minorHAnsi"/>
          <w:lang w:eastAsia="pl-PL"/>
        </w:rPr>
      </w:pPr>
      <w:r w:rsidRPr="005E5397">
        <w:rPr>
          <w:rFonts w:asciiTheme="minorHAnsi" w:hAnsiTheme="minorHAnsi" w:cstheme="minorHAnsi"/>
        </w:rPr>
        <w:t>Warunkiem dopuszczenia do przetargu jest dołączenie do oferty:</w:t>
      </w:r>
    </w:p>
    <w:p w:rsidR="005D64DC" w:rsidRPr="005E5397" w:rsidRDefault="005D64DC" w:rsidP="005D64DC">
      <w:pPr>
        <w:spacing w:after="120" w:line="300" w:lineRule="atLeast"/>
        <w:ind w:left="792"/>
        <w:jc w:val="both"/>
        <w:rPr>
          <w:rFonts w:asciiTheme="minorHAnsi" w:hAnsiTheme="minorHAnsi" w:cstheme="minorHAnsi"/>
          <w:sz w:val="22"/>
          <w:szCs w:val="22"/>
        </w:rPr>
      </w:pPr>
      <w:r w:rsidRPr="005E5397">
        <w:rPr>
          <w:rFonts w:asciiTheme="minorHAnsi" w:hAnsiTheme="minorHAnsi" w:cstheme="minorHAnsi"/>
          <w:sz w:val="22"/>
          <w:szCs w:val="22"/>
        </w:rPr>
        <w:t xml:space="preserve">- oświadczenia oferenta o wypełnieniu obowiązku informacyjnego przewidzianego w art. 13 lub art. 14 RODO wobec osób fizycznych, od których dane osobowe bezpośrednio lub pośrednio pozyskał, którego wzór stanowi załącznik nr </w:t>
      </w:r>
      <w:r w:rsidR="00E861C0">
        <w:rPr>
          <w:rFonts w:asciiTheme="minorHAnsi" w:hAnsiTheme="minorHAnsi" w:cstheme="minorHAnsi"/>
          <w:sz w:val="22"/>
          <w:szCs w:val="22"/>
        </w:rPr>
        <w:t>5</w:t>
      </w:r>
      <w:r w:rsidRPr="005E5397">
        <w:rPr>
          <w:rFonts w:asciiTheme="minorHAnsi" w:hAnsiTheme="minorHAnsi" w:cstheme="minorHAnsi"/>
          <w:sz w:val="22"/>
          <w:szCs w:val="22"/>
        </w:rPr>
        <w:t xml:space="preserve"> do ogłoszenia</w:t>
      </w:r>
    </w:p>
    <w:p w:rsidR="005D64DC" w:rsidRPr="005E5397" w:rsidRDefault="005D64DC" w:rsidP="005D64DC">
      <w:pPr>
        <w:spacing w:after="120" w:line="300" w:lineRule="atLeast"/>
        <w:ind w:left="792"/>
        <w:jc w:val="both"/>
        <w:rPr>
          <w:rFonts w:asciiTheme="minorHAnsi" w:hAnsiTheme="minorHAnsi" w:cstheme="minorHAnsi"/>
          <w:sz w:val="22"/>
          <w:szCs w:val="22"/>
        </w:rPr>
      </w:pPr>
      <w:r w:rsidRPr="005E5397">
        <w:rPr>
          <w:rFonts w:asciiTheme="minorHAnsi" w:hAnsiTheme="minorHAnsi" w:cstheme="minorHAnsi"/>
          <w:sz w:val="22"/>
          <w:szCs w:val="22"/>
        </w:rPr>
        <w:t>- w przypadku gdy oferent jest osobą fizyczną oświadczenia oferenta o wyrażeniu zgody na przetwarzanie przez Enea Połaniec S.A. danych osobowych, którego wzór stanowi załącznik nr 6 do ogłoszenia.</w:t>
      </w:r>
    </w:p>
    <w:p w:rsidR="006C62AA" w:rsidRPr="005E5397" w:rsidRDefault="006C62AA" w:rsidP="004E47BE">
      <w:pPr>
        <w:numPr>
          <w:ilvl w:val="0"/>
          <w:numId w:val="2"/>
        </w:numPr>
        <w:spacing w:line="276" w:lineRule="auto"/>
        <w:jc w:val="both"/>
        <w:rPr>
          <w:rFonts w:asciiTheme="minorHAnsi" w:hAnsiTheme="minorHAnsi" w:cstheme="minorHAnsi"/>
          <w:sz w:val="22"/>
          <w:szCs w:val="22"/>
        </w:rPr>
      </w:pPr>
      <w:r w:rsidRPr="005E5397">
        <w:rPr>
          <w:rFonts w:asciiTheme="minorHAnsi" w:hAnsiTheme="minorHAnsi" w:cstheme="minorHAnsi"/>
          <w:sz w:val="22"/>
          <w:szCs w:val="22"/>
        </w:rPr>
        <w:t xml:space="preserve">Termin składania ofert: </w:t>
      </w:r>
      <w:r w:rsidR="00001D81">
        <w:rPr>
          <w:rFonts w:asciiTheme="minorHAnsi" w:hAnsiTheme="minorHAnsi" w:cstheme="minorHAnsi"/>
          <w:b/>
          <w:sz w:val="22"/>
          <w:szCs w:val="22"/>
        </w:rPr>
        <w:t>30.01.2020</w:t>
      </w:r>
      <w:r w:rsidRPr="005E5397">
        <w:rPr>
          <w:rFonts w:asciiTheme="minorHAnsi" w:hAnsiTheme="minorHAnsi" w:cstheme="minorHAnsi"/>
          <w:b/>
          <w:sz w:val="22"/>
          <w:szCs w:val="22"/>
        </w:rPr>
        <w:t xml:space="preserve"> r.</w:t>
      </w:r>
      <w:r w:rsidRPr="005E5397">
        <w:rPr>
          <w:rFonts w:asciiTheme="minorHAnsi" w:hAnsiTheme="minorHAnsi" w:cstheme="minorHAnsi"/>
          <w:sz w:val="22"/>
          <w:szCs w:val="22"/>
        </w:rPr>
        <w:t xml:space="preserve"> do godz. </w:t>
      </w:r>
      <w:r w:rsidR="006D572F" w:rsidRPr="005E5397">
        <w:rPr>
          <w:rFonts w:asciiTheme="minorHAnsi" w:hAnsiTheme="minorHAnsi" w:cstheme="minorHAnsi"/>
          <w:b/>
          <w:sz w:val="22"/>
          <w:szCs w:val="22"/>
        </w:rPr>
        <w:t>10</w:t>
      </w:r>
      <w:r w:rsidRPr="005E5397">
        <w:rPr>
          <w:rFonts w:asciiTheme="minorHAnsi" w:hAnsiTheme="minorHAnsi" w:cstheme="minorHAnsi"/>
          <w:b/>
          <w:sz w:val="22"/>
          <w:szCs w:val="22"/>
          <w:vertAlign w:val="superscript"/>
        </w:rPr>
        <w:t>00</w:t>
      </w:r>
      <w:r w:rsidRPr="005E5397">
        <w:rPr>
          <w:rFonts w:asciiTheme="minorHAnsi" w:hAnsiTheme="minorHAnsi" w:cstheme="minorHAnsi"/>
          <w:b/>
          <w:sz w:val="22"/>
          <w:szCs w:val="22"/>
        </w:rPr>
        <w:t>.</w:t>
      </w:r>
    </w:p>
    <w:p w:rsidR="001E18B5" w:rsidRPr="005E2BD1" w:rsidRDefault="001E18B5" w:rsidP="001E18B5">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Ofertę należy przesłać</w:t>
      </w:r>
      <w:r>
        <w:rPr>
          <w:rFonts w:ascii="Franklin Gothic Book" w:hAnsi="Franklin Gothic Book"/>
          <w:bCs/>
          <w:color w:val="auto"/>
          <w:sz w:val="20"/>
          <w:szCs w:val="20"/>
          <w:lang w:val="pl-PL"/>
        </w:rPr>
        <w:t xml:space="preserve"> do dnia </w:t>
      </w:r>
      <w:r w:rsidR="00C85541">
        <w:rPr>
          <w:rFonts w:ascii="Franklin Gothic Book" w:hAnsi="Franklin Gothic Book"/>
          <w:bCs/>
          <w:color w:val="auto"/>
          <w:sz w:val="20"/>
          <w:szCs w:val="20"/>
          <w:lang w:val="pl-PL"/>
        </w:rPr>
        <w:t>30</w:t>
      </w:r>
      <w:r w:rsidRPr="00994E96">
        <w:rPr>
          <w:rFonts w:ascii="Franklin Gothic Book" w:hAnsi="Franklin Gothic Book"/>
          <w:bCs/>
          <w:color w:val="auto"/>
          <w:sz w:val="20"/>
          <w:szCs w:val="20"/>
          <w:lang w:val="pl-PL"/>
        </w:rPr>
        <w:t>.</w:t>
      </w:r>
      <w:r w:rsidR="00C85541">
        <w:rPr>
          <w:rFonts w:ascii="Franklin Gothic Book" w:hAnsi="Franklin Gothic Book"/>
          <w:bCs/>
          <w:color w:val="auto"/>
          <w:sz w:val="20"/>
          <w:szCs w:val="20"/>
          <w:lang w:val="pl-PL"/>
        </w:rPr>
        <w:t>01.2020</w:t>
      </w:r>
      <w:r w:rsidRPr="00994E96">
        <w:rPr>
          <w:rFonts w:ascii="Franklin Gothic Book" w:hAnsi="Franklin Gothic Book"/>
          <w:bCs/>
          <w:color w:val="auto"/>
          <w:sz w:val="20"/>
          <w:szCs w:val="20"/>
          <w:lang w:val="pl-PL"/>
        </w:rPr>
        <w:t>r</w:t>
      </w:r>
      <w:r>
        <w:rPr>
          <w:rFonts w:ascii="Franklin Gothic Book" w:hAnsi="Franklin Gothic Book"/>
          <w:bCs/>
          <w:color w:val="auto"/>
          <w:sz w:val="20"/>
          <w:szCs w:val="20"/>
          <w:lang w:val="pl-PL"/>
        </w:rPr>
        <w:t xml:space="preserve"> do godz. 10 </w:t>
      </w:r>
      <w:r w:rsidRPr="00994E96">
        <w:rPr>
          <w:rFonts w:ascii="Franklin Gothic Book" w:hAnsi="Franklin Gothic Book"/>
          <w:bCs/>
          <w:color w:val="auto"/>
          <w:sz w:val="20"/>
          <w:szCs w:val="20"/>
          <w:vertAlign w:val="superscript"/>
          <w:lang w:val="pl-PL"/>
        </w:rPr>
        <w:t>00</w:t>
      </w:r>
      <w:r w:rsidRPr="005E2BD1">
        <w:rPr>
          <w:rFonts w:ascii="Franklin Gothic Book" w:hAnsi="Franklin Gothic Book"/>
          <w:bCs/>
          <w:color w:val="auto"/>
          <w:sz w:val="20"/>
          <w:szCs w:val="20"/>
          <w:lang w:val="pl-PL"/>
        </w:rPr>
        <w:t xml:space="preserve"> na adres e-mail: </w:t>
      </w:r>
      <w:hyperlink r:id="rId9" w:history="1">
        <w:r w:rsidRPr="00AD7CB5">
          <w:rPr>
            <w:rStyle w:val="Hipercze"/>
            <w:rFonts w:ascii="Franklin Gothic Book" w:hAnsi="Franklin Gothic Book"/>
            <w:bCs/>
            <w:sz w:val="20"/>
            <w:szCs w:val="20"/>
            <w:lang w:val="pl-PL"/>
          </w:rPr>
          <w:t>teresa.wilk@enea.pl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rsidR="001E18B5" w:rsidRPr="005E2BD1" w:rsidRDefault="001E18B5" w:rsidP="001E18B5">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rsidR="001E18B5" w:rsidRPr="005E2BD1" w:rsidRDefault="001E18B5" w:rsidP="001E18B5">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rsidR="001E18B5" w:rsidRPr="005E2BD1" w:rsidRDefault="00C85541" w:rsidP="001E18B5">
      <w:pPr>
        <w:shd w:val="clear" w:color="auto" w:fill="FFFFFF" w:themeFill="background1"/>
        <w:jc w:val="center"/>
        <w:rPr>
          <w:rFonts w:ascii="Franklin Gothic Book" w:hAnsi="Franklin Gothic Book"/>
          <w:szCs w:val="20"/>
        </w:rPr>
      </w:pPr>
      <w:r>
        <w:rPr>
          <w:rFonts w:ascii="Franklin Gothic Book" w:hAnsi="Franklin Gothic Book"/>
          <w:szCs w:val="20"/>
        </w:rPr>
        <w:t xml:space="preserve">Teresa Wilk </w:t>
      </w:r>
    </w:p>
    <w:p w:rsidR="001E18B5" w:rsidRPr="005E2BD1" w:rsidRDefault="001E18B5" w:rsidP="001E18B5">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rsidR="001E18B5" w:rsidRPr="005E2BD1" w:rsidRDefault="001E18B5" w:rsidP="008C2072">
      <w:pPr>
        <w:pStyle w:val="Akapitzlist"/>
        <w:numPr>
          <w:ilvl w:val="1"/>
          <w:numId w:val="40"/>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rsidR="00C715D2" w:rsidRPr="005E5397"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5E5397">
        <w:rPr>
          <w:rFonts w:asciiTheme="minorHAnsi" w:hAnsiTheme="minorHAnsi" w:cstheme="minorHAnsi"/>
          <w:color w:val="000000" w:themeColor="text1"/>
        </w:rPr>
        <w:t>Oferent ponosi wszelkie koszty związane ze sporządzeniem i przedłożeniem oferty.</w:t>
      </w:r>
    </w:p>
    <w:p w:rsidR="00061286" w:rsidRPr="005E5397"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5E5397">
        <w:rPr>
          <w:rFonts w:asciiTheme="minorHAnsi" w:hAnsiTheme="minorHAnsi" w:cstheme="minorHAnsi"/>
          <w:color w:val="000000" w:themeColor="text1"/>
        </w:rPr>
        <w:t xml:space="preserve">Oferent zobowiązany jest do zachowania </w:t>
      </w:r>
      <w:r w:rsidR="00061286" w:rsidRPr="005E5397">
        <w:rPr>
          <w:rFonts w:asciiTheme="minorHAnsi" w:hAnsiTheme="minorHAnsi" w:cstheme="minorHAnsi"/>
          <w:color w:val="000000" w:themeColor="text1"/>
        </w:rPr>
        <w:t>w tajemnicy wszelkich poufnych informacji, które uzyskał od Zamawiającego w trakcie opracowywania oferty.</w:t>
      </w:r>
    </w:p>
    <w:p w:rsidR="00061286" w:rsidRPr="005E5397" w:rsidRDefault="00061286"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5E5397">
        <w:rPr>
          <w:rFonts w:asciiTheme="minorHAnsi" w:hAnsiTheme="minorHAnsi" w:cstheme="minorHAnsi"/>
          <w:color w:val="000000" w:themeColor="text1"/>
          <w:lang w:eastAsia="ja-JP"/>
        </w:rPr>
        <w:t>Zamawiający zastrzega sobie prawo do przyjęcia lub odrzucenia oferty w każdym czasie przed przekazaniem zamówienia do realizacji</w:t>
      </w:r>
      <w:r w:rsidR="00A32196" w:rsidRPr="005E5397">
        <w:rPr>
          <w:rFonts w:asciiTheme="minorHAnsi" w:hAnsiTheme="minorHAnsi" w:cstheme="minorHAnsi"/>
          <w:color w:val="000000" w:themeColor="text1"/>
          <w:lang w:eastAsia="ja-JP"/>
        </w:rPr>
        <w:t xml:space="preserve"> bez podania uzasadnienia.</w:t>
      </w:r>
      <w:r w:rsidRPr="005E5397">
        <w:rPr>
          <w:rFonts w:asciiTheme="minorHAnsi" w:hAnsiTheme="minorHAnsi" w:cstheme="minorHAnsi"/>
          <w:color w:val="000000" w:themeColor="text1"/>
          <w:lang w:eastAsia="ja-JP"/>
        </w:rPr>
        <w:t xml:space="preserve">, </w:t>
      </w:r>
      <w:r w:rsidR="0063782F" w:rsidRPr="005E5397">
        <w:rPr>
          <w:rFonts w:asciiTheme="minorHAnsi" w:hAnsiTheme="minorHAnsi" w:cstheme="minorHAnsi"/>
          <w:color w:val="000000" w:themeColor="text1"/>
          <w:lang w:eastAsia="ja-JP"/>
        </w:rPr>
        <w:t>co nie skutkuje żadnym roszczeniami oferenta</w:t>
      </w:r>
      <w:r w:rsidRPr="005E5397">
        <w:rPr>
          <w:rFonts w:asciiTheme="minorHAnsi" w:hAnsiTheme="minorHAnsi" w:cstheme="minorHAnsi"/>
          <w:color w:val="000000" w:themeColor="text1"/>
          <w:lang w:eastAsia="ja-JP"/>
        </w:rPr>
        <w:t xml:space="preserve"> </w:t>
      </w:r>
      <w:r w:rsidR="00D73169" w:rsidRPr="005E5397">
        <w:rPr>
          <w:rFonts w:asciiTheme="minorHAnsi" w:hAnsiTheme="minorHAnsi" w:cstheme="minorHAnsi"/>
          <w:color w:val="000000" w:themeColor="text1"/>
          <w:lang w:eastAsia="ja-JP"/>
        </w:rPr>
        <w:t>wobec Z</w:t>
      </w:r>
      <w:r w:rsidR="00A32196" w:rsidRPr="005E5397">
        <w:rPr>
          <w:rFonts w:asciiTheme="minorHAnsi" w:hAnsiTheme="minorHAnsi" w:cstheme="minorHAnsi"/>
          <w:color w:val="000000" w:themeColor="text1"/>
          <w:lang w:eastAsia="ja-JP"/>
        </w:rPr>
        <w:t>amawiają</w:t>
      </w:r>
      <w:r w:rsidR="0063782F" w:rsidRPr="005E5397">
        <w:rPr>
          <w:rFonts w:asciiTheme="minorHAnsi" w:hAnsiTheme="minorHAnsi" w:cstheme="minorHAnsi"/>
          <w:color w:val="000000" w:themeColor="text1"/>
          <w:lang w:eastAsia="ja-JP"/>
        </w:rPr>
        <w:t>cego</w:t>
      </w:r>
      <w:r w:rsidR="00A32196" w:rsidRPr="005E5397">
        <w:rPr>
          <w:rFonts w:asciiTheme="minorHAnsi" w:hAnsiTheme="minorHAnsi" w:cstheme="minorHAnsi"/>
          <w:color w:val="000000" w:themeColor="text1"/>
          <w:lang w:eastAsia="ja-JP"/>
        </w:rPr>
        <w:t>.</w:t>
      </w:r>
    </w:p>
    <w:p w:rsidR="00061286" w:rsidRPr="00207FF6" w:rsidRDefault="008F5F73"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5E5397">
        <w:rPr>
          <w:rFonts w:asciiTheme="minorHAnsi" w:hAnsiTheme="minorHAnsi" w:cstheme="minorHAnsi"/>
          <w:color w:val="000000" w:themeColor="text1"/>
          <w:lang w:eastAsia="ja-JP"/>
        </w:rPr>
        <w:t>Zamawiający udzieli zamówienia</w:t>
      </w:r>
      <w:r w:rsidR="00D02D12" w:rsidRPr="005E5397">
        <w:rPr>
          <w:rFonts w:asciiTheme="minorHAnsi" w:hAnsiTheme="minorHAnsi" w:cstheme="minorHAnsi"/>
          <w:color w:val="000000" w:themeColor="text1"/>
          <w:lang w:eastAsia="ja-JP"/>
        </w:rPr>
        <w:t xml:space="preserve"> </w:t>
      </w:r>
      <w:r w:rsidR="00D05AFB" w:rsidRPr="005E5397">
        <w:rPr>
          <w:rFonts w:asciiTheme="minorHAnsi" w:hAnsiTheme="minorHAnsi" w:cstheme="minorHAnsi"/>
          <w:color w:val="000000" w:themeColor="text1"/>
          <w:lang w:eastAsia="ja-JP"/>
        </w:rPr>
        <w:t>wybranemu oferentowi</w:t>
      </w:r>
      <w:r w:rsidR="00D02D12" w:rsidRPr="005E5397">
        <w:rPr>
          <w:rFonts w:asciiTheme="minorHAnsi" w:hAnsiTheme="minorHAnsi" w:cstheme="minorHAnsi"/>
          <w:color w:val="000000" w:themeColor="text1"/>
          <w:lang w:eastAsia="ja-JP"/>
        </w:rPr>
        <w:t>, zgodnie z zapytaniem ofertowym i</w:t>
      </w:r>
      <w:r w:rsidR="00006F52" w:rsidRPr="005E5397">
        <w:rPr>
          <w:rFonts w:asciiTheme="minorHAnsi" w:hAnsiTheme="minorHAnsi" w:cstheme="minorHAnsi"/>
          <w:color w:val="000000" w:themeColor="text1"/>
          <w:lang w:eastAsia="ja-JP"/>
        </w:rPr>
        <w:t> </w:t>
      </w:r>
      <w:r w:rsidR="00D02D12" w:rsidRPr="005E5397">
        <w:rPr>
          <w:rFonts w:asciiTheme="minorHAnsi" w:hAnsiTheme="minorHAnsi" w:cstheme="minorHAnsi"/>
          <w:color w:val="000000" w:themeColor="text1"/>
          <w:lang w:eastAsia="ja-JP"/>
        </w:rPr>
        <w:t xml:space="preserve">warunkami </w:t>
      </w:r>
      <w:r w:rsidR="00D02D12" w:rsidRPr="00207FF6">
        <w:rPr>
          <w:rFonts w:asciiTheme="minorHAnsi" w:hAnsiTheme="minorHAnsi" w:cstheme="minorHAnsi"/>
          <w:color w:val="000000" w:themeColor="text1"/>
          <w:lang w:eastAsia="ja-JP"/>
        </w:rPr>
        <w:t xml:space="preserve">ustalonymi podczas </w:t>
      </w:r>
      <w:r w:rsidR="00D05AFB" w:rsidRPr="00207FF6">
        <w:rPr>
          <w:rFonts w:asciiTheme="minorHAnsi" w:hAnsiTheme="minorHAnsi" w:cstheme="minorHAnsi"/>
          <w:color w:val="000000" w:themeColor="text1"/>
          <w:lang w:eastAsia="ja-JP"/>
        </w:rPr>
        <w:t xml:space="preserve">ewentualnych </w:t>
      </w:r>
      <w:r w:rsidR="00D02D12" w:rsidRPr="00207FF6">
        <w:rPr>
          <w:rFonts w:asciiTheme="minorHAnsi" w:hAnsiTheme="minorHAnsi" w:cstheme="minorHAnsi"/>
          <w:color w:val="000000" w:themeColor="text1"/>
          <w:lang w:eastAsia="ja-JP"/>
        </w:rPr>
        <w:t>negocjacji.</w:t>
      </w:r>
    </w:p>
    <w:p w:rsidR="003F43C1" w:rsidRPr="00207FF6" w:rsidRDefault="003F43C1" w:rsidP="004E47BE">
      <w:pPr>
        <w:pStyle w:val="Akapitzlist"/>
        <w:numPr>
          <w:ilvl w:val="0"/>
          <w:numId w:val="2"/>
        </w:numPr>
        <w:shd w:val="clear" w:color="auto" w:fill="FFFFFF" w:themeFill="background1"/>
        <w:spacing w:after="0"/>
        <w:ind w:left="357" w:hanging="357"/>
        <w:contextualSpacing w:val="0"/>
        <w:jc w:val="both"/>
        <w:rPr>
          <w:rFonts w:asciiTheme="minorHAnsi" w:hAnsiTheme="minorHAnsi" w:cstheme="minorHAnsi"/>
          <w:color w:val="000000" w:themeColor="text1"/>
          <w:lang w:eastAsia="ja-JP"/>
        </w:rPr>
      </w:pPr>
      <w:r w:rsidRPr="00207FF6">
        <w:rPr>
          <w:rFonts w:asciiTheme="minorHAnsi" w:hAnsiTheme="minorHAnsi" w:cstheme="minorHAnsi"/>
          <w:color w:val="000000" w:themeColor="text1"/>
          <w:lang w:eastAsia="ja-JP"/>
        </w:rPr>
        <w:t>P</w:t>
      </w:r>
      <w:r w:rsidR="007A09A9" w:rsidRPr="00207FF6">
        <w:rPr>
          <w:rFonts w:asciiTheme="minorHAnsi" w:hAnsiTheme="minorHAnsi" w:cstheme="minorHAnsi"/>
          <w:color w:val="000000" w:themeColor="text1"/>
          <w:lang w:eastAsia="ja-JP"/>
        </w:rPr>
        <w:t>onadto oferta powinna zawierać:</w:t>
      </w:r>
    </w:p>
    <w:p w:rsidR="009423A5" w:rsidRPr="00207FF6" w:rsidRDefault="00D54882"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207FF6">
        <w:rPr>
          <w:rFonts w:asciiTheme="minorHAnsi" w:hAnsiTheme="minorHAnsi" w:cstheme="minorHAnsi"/>
          <w:color w:val="000000" w:themeColor="text1"/>
          <w:sz w:val="22"/>
          <w:szCs w:val="22"/>
          <w:lang w:eastAsia="ja-JP"/>
        </w:rPr>
        <w:t>Wynagrodzenie ofertowe</w:t>
      </w:r>
      <w:r w:rsidR="00D73169" w:rsidRPr="00207FF6">
        <w:rPr>
          <w:rFonts w:asciiTheme="minorHAnsi" w:hAnsiTheme="minorHAnsi" w:cstheme="minorHAnsi"/>
          <w:color w:val="000000" w:themeColor="text1"/>
          <w:sz w:val="22"/>
          <w:szCs w:val="22"/>
          <w:lang w:eastAsia="ja-JP"/>
        </w:rPr>
        <w:t xml:space="preserve"> - wg Z</w:t>
      </w:r>
      <w:r w:rsidR="008F5F73" w:rsidRPr="00207FF6">
        <w:rPr>
          <w:rFonts w:asciiTheme="minorHAnsi" w:hAnsiTheme="minorHAnsi" w:cstheme="minorHAnsi"/>
          <w:color w:val="000000" w:themeColor="text1"/>
          <w:sz w:val="22"/>
          <w:szCs w:val="22"/>
          <w:lang w:eastAsia="ja-JP"/>
        </w:rPr>
        <w:t xml:space="preserve">ałącznika nr 1 do formularza </w:t>
      </w:r>
      <w:r w:rsidR="00181469" w:rsidRPr="00207FF6">
        <w:rPr>
          <w:rFonts w:asciiTheme="minorHAnsi" w:hAnsiTheme="minorHAnsi" w:cstheme="minorHAnsi"/>
          <w:color w:val="000000" w:themeColor="text1"/>
          <w:sz w:val="22"/>
          <w:szCs w:val="22"/>
          <w:lang w:eastAsia="ja-JP"/>
        </w:rPr>
        <w:t>ofertowego</w:t>
      </w:r>
    </w:p>
    <w:p w:rsidR="009423A5" w:rsidRPr="00207FF6" w:rsidRDefault="008F5F73" w:rsidP="009423A5">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207FF6">
        <w:rPr>
          <w:rFonts w:asciiTheme="minorHAnsi" w:hAnsiTheme="minorHAnsi" w:cstheme="minorHAnsi"/>
          <w:color w:val="000000" w:themeColor="text1"/>
          <w:sz w:val="22"/>
          <w:szCs w:val="22"/>
        </w:rPr>
        <w:t xml:space="preserve"> </w:t>
      </w:r>
      <w:r w:rsidR="009423A5" w:rsidRPr="00207FF6">
        <w:rPr>
          <w:rFonts w:asciiTheme="minorHAnsi" w:hAnsiTheme="minorHAnsi" w:cstheme="minorHAnsi"/>
          <w:color w:val="000000" w:themeColor="text1"/>
          <w:sz w:val="22"/>
          <w:szCs w:val="22"/>
        </w:rPr>
        <w:t>Zakres prac.</w:t>
      </w:r>
    </w:p>
    <w:p w:rsidR="003F43C1" w:rsidRPr="005E5397"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lang w:eastAsia="ja-JP"/>
        </w:rPr>
        <w:lastRenderedPageBreak/>
        <w:t>T</w:t>
      </w:r>
      <w:r w:rsidR="003F43C1" w:rsidRPr="005E5397">
        <w:rPr>
          <w:rFonts w:asciiTheme="minorHAnsi" w:hAnsiTheme="minorHAnsi" w:cstheme="minorHAnsi"/>
          <w:color w:val="000000" w:themeColor="text1"/>
          <w:sz w:val="22"/>
          <w:szCs w:val="22"/>
          <w:lang w:eastAsia="ja-JP"/>
        </w:rPr>
        <w:t>ermin</w:t>
      </w:r>
      <w:r w:rsidR="00D54882" w:rsidRPr="005E5397">
        <w:rPr>
          <w:rFonts w:asciiTheme="minorHAnsi" w:hAnsiTheme="minorHAnsi" w:cstheme="minorHAnsi"/>
          <w:color w:val="000000" w:themeColor="text1"/>
          <w:sz w:val="22"/>
          <w:szCs w:val="22"/>
          <w:lang w:eastAsia="ja-JP"/>
        </w:rPr>
        <w:t>y wykonania,</w:t>
      </w:r>
    </w:p>
    <w:p w:rsidR="003F43C1" w:rsidRPr="005E5397"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lang w:eastAsia="ja-JP"/>
        </w:rPr>
        <w:t>O</w:t>
      </w:r>
      <w:r w:rsidR="003F43C1" w:rsidRPr="005E5397">
        <w:rPr>
          <w:rFonts w:asciiTheme="minorHAnsi" w:hAnsiTheme="minorHAnsi" w:cstheme="minorHAnsi"/>
          <w:color w:val="000000" w:themeColor="text1"/>
          <w:sz w:val="22"/>
          <w:szCs w:val="22"/>
          <w:lang w:eastAsia="ja-JP"/>
        </w:rPr>
        <w:t>kres ważności</w:t>
      </w:r>
      <w:r w:rsidR="0069621C" w:rsidRPr="005E5397">
        <w:rPr>
          <w:rFonts w:asciiTheme="minorHAnsi" w:hAnsiTheme="minorHAnsi" w:cstheme="minorHAnsi"/>
          <w:color w:val="000000" w:themeColor="text1"/>
          <w:sz w:val="22"/>
          <w:szCs w:val="22"/>
          <w:lang w:eastAsia="ja-JP"/>
        </w:rPr>
        <w:t xml:space="preserve"> oferty</w:t>
      </w:r>
      <w:r w:rsidR="003F43C1" w:rsidRPr="005E5397">
        <w:rPr>
          <w:rFonts w:asciiTheme="minorHAnsi" w:hAnsiTheme="minorHAnsi" w:cstheme="minorHAnsi"/>
          <w:color w:val="000000" w:themeColor="text1"/>
          <w:sz w:val="22"/>
          <w:szCs w:val="22"/>
          <w:lang w:eastAsia="ja-JP"/>
        </w:rPr>
        <w:t>,</w:t>
      </w:r>
    </w:p>
    <w:p w:rsidR="00174197" w:rsidRDefault="00174197" w:rsidP="004E47BE">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Potwierdzenie wykonania całego zaplanowanego zakresu zadania,</w:t>
      </w:r>
    </w:p>
    <w:p w:rsidR="00174197" w:rsidRPr="00454430" w:rsidRDefault="00210EE9" w:rsidP="00454430">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454430">
        <w:rPr>
          <w:rFonts w:asciiTheme="minorHAnsi" w:hAnsiTheme="minorHAnsi" w:cstheme="minorHAnsi"/>
          <w:color w:val="000000" w:themeColor="text1"/>
          <w:sz w:val="22"/>
          <w:szCs w:val="22"/>
        </w:rPr>
        <w:t xml:space="preserve">Listę wymaganych </w:t>
      </w:r>
      <w:r w:rsidR="00174197" w:rsidRPr="00454430">
        <w:rPr>
          <w:rFonts w:asciiTheme="minorHAnsi" w:hAnsiTheme="minorHAnsi" w:cstheme="minorHAnsi"/>
          <w:color w:val="000000" w:themeColor="text1"/>
          <w:sz w:val="22"/>
          <w:szCs w:val="22"/>
        </w:rPr>
        <w:t>właściwych kwalifikacji oraz uprawnień związanych z całym zakresem przedmiotu zamówienia</w:t>
      </w:r>
      <w:r w:rsidR="004F1F3B" w:rsidRPr="00454430">
        <w:rPr>
          <w:rFonts w:asciiTheme="minorHAnsi" w:hAnsiTheme="minorHAnsi" w:cstheme="minorHAnsi"/>
          <w:color w:val="000000" w:themeColor="text1"/>
          <w:sz w:val="22"/>
          <w:szCs w:val="22"/>
        </w:rPr>
        <w:t xml:space="preserve"> -  uprawnienia  budowlane do kierowania robotami budowlanymi               </w:t>
      </w:r>
      <w:r w:rsidR="00F03641" w:rsidRPr="00454430">
        <w:rPr>
          <w:rFonts w:asciiTheme="minorHAnsi" w:hAnsiTheme="minorHAnsi" w:cstheme="minorHAnsi"/>
          <w:color w:val="000000" w:themeColor="text1"/>
          <w:sz w:val="22"/>
          <w:szCs w:val="22"/>
        </w:rPr>
        <w:t xml:space="preserve">        w specjalności inżynieryjnej</w:t>
      </w:r>
      <w:r w:rsidR="004F1F3B" w:rsidRPr="00454430">
        <w:rPr>
          <w:rFonts w:asciiTheme="minorHAnsi" w:hAnsiTheme="minorHAnsi" w:cstheme="minorHAnsi"/>
          <w:color w:val="000000" w:themeColor="text1"/>
          <w:sz w:val="22"/>
          <w:szCs w:val="22"/>
        </w:rPr>
        <w:t xml:space="preserve"> </w:t>
      </w:r>
      <w:r w:rsidR="00F03641" w:rsidRPr="00454430">
        <w:rPr>
          <w:rFonts w:asciiTheme="minorHAnsi" w:hAnsiTheme="minorHAnsi" w:cstheme="minorHAnsi"/>
          <w:color w:val="000000" w:themeColor="text1"/>
          <w:sz w:val="22"/>
          <w:szCs w:val="22"/>
        </w:rPr>
        <w:t xml:space="preserve">kolejowej </w:t>
      </w:r>
      <w:r w:rsidR="004F1F3B" w:rsidRPr="00454430">
        <w:rPr>
          <w:rFonts w:asciiTheme="minorHAnsi" w:hAnsiTheme="minorHAnsi" w:cstheme="minorHAnsi"/>
          <w:color w:val="000000" w:themeColor="text1"/>
          <w:sz w:val="22"/>
          <w:szCs w:val="22"/>
        </w:rPr>
        <w:t>w</w:t>
      </w:r>
      <w:r w:rsidR="00F03641" w:rsidRPr="00454430">
        <w:rPr>
          <w:rFonts w:asciiTheme="minorHAnsi" w:hAnsiTheme="minorHAnsi" w:cstheme="minorHAnsi"/>
          <w:color w:val="000000" w:themeColor="text1"/>
          <w:sz w:val="22"/>
          <w:szCs w:val="22"/>
        </w:rPr>
        <w:t xml:space="preserve"> zakresie kolejowych obiektów budowlanych</w:t>
      </w:r>
      <w:r w:rsidR="0028653B">
        <w:rPr>
          <w:rFonts w:asciiTheme="minorHAnsi" w:hAnsiTheme="minorHAnsi" w:cstheme="minorHAnsi"/>
          <w:color w:val="000000" w:themeColor="text1"/>
          <w:sz w:val="22"/>
          <w:szCs w:val="22"/>
        </w:rPr>
        <w:t xml:space="preserve"> lub inne tożsame wydane na podstawie poprzednich przepisów prawnych w tym zakresie</w:t>
      </w:r>
      <w:r w:rsidR="00F03641" w:rsidRPr="00454430">
        <w:rPr>
          <w:rFonts w:asciiTheme="minorHAnsi" w:hAnsiTheme="minorHAnsi" w:cstheme="minorHAnsi"/>
          <w:color w:val="000000" w:themeColor="text1"/>
          <w:sz w:val="22"/>
          <w:szCs w:val="22"/>
        </w:rPr>
        <w:t xml:space="preserve">, </w:t>
      </w:r>
    </w:p>
    <w:p w:rsidR="00174197" w:rsidRPr="005E5397" w:rsidRDefault="00174197" w:rsidP="004E47BE">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Wskazanie ewentualnych podwykonawców prac, z zakresem tych pozlecanych prac,</w:t>
      </w:r>
    </w:p>
    <w:p w:rsidR="004B3A48" w:rsidRPr="00454430" w:rsidRDefault="004B3A48"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454430">
        <w:rPr>
          <w:rFonts w:asciiTheme="minorHAnsi" w:eastAsia="Tahoma,Bold" w:hAnsiTheme="minorHAnsi" w:cstheme="minorHAnsi"/>
          <w:bCs/>
          <w:color w:val="000000" w:themeColor="text1"/>
          <w:sz w:val="22"/>
          <w:szCs w:val="22"/>
        </w:rPr>
        <w:t>Referencje dla wykonanych usług o profilu zbliżonym do usług będ</w:t>
      </w:r>
      <w:r w:rsidR="00350502" w:rsidRPr="00454430">
        <w:rPr>
          <w:rFonts w:asciiTheme="minorHAnsi" w:eastAsia="Tahoma,Bold" w:hAnsiTheme="minorHAnsi" w:cstheme="minorHAnsi"/>
          <w:bCs/>
          <w:color w:val="000000" w:themeColor="text1"/>
          <w:sz w:val="22"/>
          <w:szCs w:val="22"/>
        </w:rPr>
        <w:t>ących przedmiotem przetargu (w czynnych obiektach</w:t>
      </w:r>
      <w:r w:rsidRPr="00454430">
        <w:rPr>
          <w:rFonts w:asciiTheme="minorHAnsi" w:eastAsia="Tahoma,Bold" w:hAnsiTheme="minorHAnsi" w:cstheme="minorHAnsi"/>
          <w:bCs/>
          <w:color w:val="000000" w:themeColor="text1"/>
          <w:sz w:val="22"/>
          <w:szCs w:val="22"/>
        </w:rPr>
        <w:t xml:space="preserve"> przemysłowych</w:t>
      </w:r>
      <w:r w:rsidR="00210EE9" w:rsidRPr="00454430">
        <w:rPr>
          <w:rFonts w:asciiTheme="minorHAnsi" w:eastAsia="Tahoma,Bold" w:hAnsiTheme="minorHAnsi" w:cstheme="minorHAnsi"/>
          <w:bCs/>
          <w:color w:val="000000" w:themeColor="text1"/>
          <w:sz w:val="22"/>
          <w:szCs w:val="22"/>
        </w:rPr>
        <w:t xml:space="preserve"> </w:t>
      </w:r>
      <w:r w:rsidR="00210EE9" w:rsidRPr="00454430">
        <w:rPr>
          <w:rFonts w:asciiTheme="minorHAnsi" w:eastAsia="Tahoma,Bold" w:hAnsiTheme="minorHAnsi" w:cstheme="minorHAnsi"/>
          <w:bCs/>
          <w:sz w:val="22"/>
          <w:szCs w:val="22"/>
        </w:rPr>
        <w:t>lub dla zrealizowanych zdań inwestycyjnych</w:t>
      </w:r>
      <w:r w:rsidRPr="00454430">
        <w:rPr>
          <w:rFonts w:asciiTheme="minorHAnsi" w:eastAsia="Tahoma,Bold" w:hAnsiTheme="minorHAnsi" w:cstheme="minorHAnsi"/>
          <w:bCs/>
          <w:color w:val="000000" w:themeColor="text1"/>
          <w:sz w:val="22"/>
          <w:szCs w:val="22"/>
        </w:rPr>
        <w:t xml:space="preserve">), potwierdzające posiadanie przez oferenta co najmniej </w:t>
      </w:r>
      <w:r w:rsidR="00227D1F" w:rsidRPr="00454430">
        <w:rPr>
          <w:rFonts w:asciiTheme="minorHAnsi" w:eastAsia="Tahoma,Bold" w:hAnsiTheme="minorHAnsi" w:cstheme="minorHAnsi"/>
          <w:bCs/>
          <w:color w:val="000000" w:themeColor="text1"/>
          <w:sz w:val="22"/>
          <w:szCs w:val="22"/>
        </w:rPr>
        <w:t>3</w:t>
      </w:r>
      <w:r w:rsidR="00D816D3" w:rsidRPr="00454430">
        <w:rPr>
          <w:rFonts w:asciiTheme="minorHAnsi" w:eastAsia="Tahoma,Bold" w:hAnsiTheme="minorHAnsi" w:cstheme="minorHAnsi"/>
          <w:bCs/>
          <w:color w:val="000000" w:themeColor="text1"/>
          <w:sz w:val="22"/>
          <w:szCs w:val="22"/>
        </w:rPr>
        <w:t>-</w:t>
      </w:r>
      <w:r w:rsidRPr="00454430">
        <w:rPr>
          <w:rFonts w:asciiTheme="minorHAnsi" w:eastAsia="Tahoma,Bold" w:hAnsiTheme="minorHAnsi" w:cstheme="minorHAnsi"/>
          <w:bCs/>
          <w:color w:val="000000" w:themeColor="text1"/>
          <w:sz w:val="22"/>
          <w:szCs w:val="22"/>
        </w:rPr>
        <w:t xml:space="preserve">letniego doświadczenia, poświadczone co najmniej </w:t>
      </w:r>
      <w:r w:rsidR="00D04F3D" w:rsidRPr="00454430">
        <w:rPr>
          <w:rFonts w:asciiTheme="minorHAnsi" w:eastAsia="Tahoma,Bold" w:hAnsiTheme="minorHAnsi" w:cstheme="minorHAnsi"/>
          <w:bCs/>
          <w:color w:val="000000" w:themeColor="text1"/>
          <w:sz w:val="22"/>
          <w:szCs w:val="22"/>
        </w:rPr>
        <w:t>2</w:t>
      </w:r>
      <w:r w:rsidR="00D816D3" w:rsidRPr="00454430">
        <w:rPr>
          <w:rFonts w:asciiTheme="minorHAnsi" w:eastAsia="Tahoma,Bold" w:hAnsiTheme="minorHAnsi" w:cstheme="minorHAnsi"/>
          <w:bCs/>
          <w:color w:val="000000" w:themeColor="text1"/>
          <w:sz w:val="22"/>
          <w:szCs w:val="22"/>
        </w:rPr>
        <w:t xml:space="preserve"> </w:t>
      </w:r>
      <w:r w:rsidRPr="00454430">
        <w:rPr>
          <w:rFonts w:asciiTheme="minorHAnsi" w:eastAsia="Tahoma,Bold" w:hAnsiTheme="minorHAnsi" w:cstheme="minorHAnsi"/>
          <w:bCs/>
          <w:color w:val="000000" w:themeColor="text1"/>
          <w:sz w:val="22"/>
          <w:szCs w:val="22"/>
        </w:rPr>
        <w:t>listami referencyjnymi, (które zawierają kwoty z umów) dla realizowanych usług o wartości łącznej nie niższej niż  </w:t>
      </w:r>
      <w:r w:rsidR="00454430" w:rsidRPr="00454430">
        <w:rPr>
          <w:rFonts w:asciiTheme="minorHAnsi" w:eastAsia="Tahoma,Bold" w:hAnsiTheme="minorHAnsi" w:cstheme="minorHAnsi"/>
          <w:bCs/>
          <w:color w:val="000000" w:themeColor="text1"/>
          <w:sz w:val="22"/>
          <w:szCs w:val="22"/>
        </w:rPr>
        <w:t>3</w:t>
      </w:r>
      <w:r w:rsidR="00D04F3D" w:rsidRPr="00454430">
        <w:rPr>
          <w:rFonts w:asciiTheme="minorHAnsi" w:eastAsia="Tahoma,Bold" w:hAnsiTheme="minorHAnsi" w:cstheme="minorHAnsi"/>
          <w:bCs/>
          <w:color w:val="000000" w:themeColor="text1"/>
          <w:sz w:val="22"/>
          <w:szCs w:val="22"/>
        </w:rPr>
        <w:t>0.000</w:t>
      </w:r>
      <w:r w:rsidR="00350502" w:rsidRPr="00454430">
        <w:rPr>
          <w:rFonts w:asciiTheme="minorHAnsi" w:eastAsia="Tahoma,Bold" w:hAnsiTheme="minorHAnsi" w:cstheme="minorHAnsi"/>
          <w:bCs/>
          <w:color w:val="000000" w:themeColor="text1"/>
          <w:sz w:val="22"/>
          <w:szCs w:val="22"/>
        </w:rPr>
        <w:t>,00</w:t>
      </w:r>
      <w:r w:rsidR="00D816D3" w:rsidRPr="00454430">
        <w:rPr>
          <w:rFonts w:asciiTheme="minorHAnsi" w:eastAsia="Tahoma,Bold" w:hAnsiTheme="minorHAnsi" w:cstheme="minorHAnsi"/>
          <w:bCs/>
          <w:color w:val="000000" w:themeColor="text1"/>
          <w:sz w:val="22"/>
          <w:szCs w:val="22"/>
        </w:rPr>
        <w:t xml:space="preserve"> </w:t>
      </w:r>
      <w:r w:rsidRPr="00454430">
        <w:rPr>
          <w:rFonts w:asciiTheme="minorHAnsi" w:eastAsia="Tahoma,Bold" w:hAnsiTheme="minorHAnsi" w:cstheme="minorHAnsi"/>
          <w:bCs/>
          <w:color w:val="000000" w:themeColor="text1"/>
          <w:sz w:val="22"/>
          <w:szCs w:val="22"/>
        </w:rPr>
        <w:t>zł</w:t>
      </w:r>
      <w:r w:rsidR="00501087" w:rsidRPr="00454430">
        <w:rPr>
          <w:rFonts w:asciiTheme="minorHAnsi" w:eastAsia="Tahoma,Bold" w:hAnsiTheme="minorHAnsi" w:cstheme="minorHAnsi"/>
          <w:bCs/>
          <w:color w:val="000000" w:themeColor="text1"/>
          <w:sz w:val="22"/>
          <w:szCs w:val="22"/>
        </w:rPr>
        <w:t xml:space="preserve"> netto</w:t>
      </w:r>
      <w:r w:rsidRPr="00454430">
        <w:rPr>
          <w:rFonts w:asciiTheme="minorHAnsi" w:hAnsiTheme="minorHAnsi" w:cstheme="minorHAnsi"/>
          <w:color w:val="000000" w:themeColor="text1"/>
          <w:sz w:val="22"/>
          <w:szCs w:val="22"/>
        </w:rPr>
        <w:t>.</w:t>
      </w:r>
    </w:p>
    <w:p w:rsidR="005813BA" w:rsidRPr="005E5397" w:rsidRDefault="005813BA"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1D421D">
        <w:rPr>
          <w:rFonts w:asciiTheme="minorHAnsi" w:hAnsiTheme="minorHAnsi" w:cstheme="minorHAnsi"/>
          <w:b/>
          <w:color w:val="000000" w:themeColor="text1"/>
          <w:sz w:val="22"/>
          <w:szCs w:val="22"/>
        </w:rPr>
        <w:t>Potwierdz</w:t>
      </w:r>
      <w:r w:rsidR="00C95271" w:rsidRPr="001D421D">
        <w:rPr>
          <w:rFonts w:asciiTheme="minorHAnsi" w:hAnsiTheme="minorHAnsi" w:cstheme="minorHAnsi"/>
          <w:b/>
          <w:color w:val="000000" w:themeColor="text1"/>
          <w:sz w:val="22"/>
          <w:szCs w:val="22"/>
        </w:rPr>
        <w:t>enie dokonania wizji lokalnej</w:t>
      </w:r>
      <w:r w:rsidR="00C95271" w:rsidRPr="005E5397">
        <w:rPr>
          <w:rFonts w:asciiTheme="minorHAnsi" w:hAnsiTheme="minorHAnsi" w:cstheme="minorHAnsi"/>
          <w:color w:val="000000" w:themeColor="text1"/>
          <w:sz w:val="22"/>
          <w:szCs w:val="22"/>
        </w:rPr>
        <w:t>.</w:t>
      </w:r>
    </w:p>
    <w:p w:rsidR="003F43C1" w:rsidRPr="005E5397" w:rsidRDefault="00D73169" w:rsidP="004E47BE">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rPr>
        <w:t>O</w:t>
      </w:r>
      <w:r w:rsidR="003F43C1" w:rsidRPr="005E5397">
        <w:rPr>
          <w:rFonts w:asciiTheme="minorHAnsi" w:hAnsiTheme="minorHAnsi" w:cstheme="minorHAnsi"/>
          <w:color w:val="000000" w:themeColor="text1"/>
          <w:sz w:val="22"/>
          <w:szCs w:val="22"/>
        </w:rPr>
        <w:t>świ</w:t>
      </w:r>
      <w:r w:rsidR="00D668D7" w:rsidRPr="005E5397">
        <w:rPr>
          <w:rFonts w:asciiTheme="minorHAnsi" w:hAnsiTheme="minorHAnsi" w:cstheme="minorHAnsi"/>
          <w:color w:val="000000" w:themeColor="text1"/>
          <w:sz w:val="22"/>
          <w:szCs w:val="22"/>
        </w:rPr>
        <w:t>adczenia</w:t>
      </w:r>
      <w:r w:rsidR="00A31C25" w:rsidRPr="005E5397">
        <w:rPr>
          <w:rFonts w:asciiTheme="minorHAnsi" w:hAnsiTheme="minorHAnsi" w:cstheme="minorHAnsi"/>
          <w:color w:val="000000" w:themeColor="text1"/>
          <w:sz w:val="22"/>
          <w:szCs w:val="22"/>
        </w:rPr>
        <w:t xml:space="preserve"> określone we wzorze formularza oferto</w:t>
      </w:r>
      <w:r w:rsidR="00350502" w:rsidRPr="005E5397">
        <w:rPr>
          <w:rFonts w:asciiTheme="minorHAnsi" w:hAnsiTheme="minorHAnsi" w:cstheme="minorHAnsi"/>
          <w:color w:val="000000" w:themeColor="text1"/>
          <w:sz w:val="22"/>
          <w:szCs w:val="22"/>
        </w:rPr>
        <w:t>wego, stanowiącego załącznik nr</w:t>
      </w:r>
      <w:r w:rsidR="00D668D7" w:rsidRPr="005E5397">
        <w:rPr>
          <w:rFonts w:asciiTheme="minorHAnsi" w:hAnsiTheme="minorHAnsi" w:cstheme="minorHAnsi"/>
          <w:color w:val="000000" w:themeColor="text1"/>
          <w:sz w:val="22"/>
          <w:szCs w:val="22"/>
          <w:lang w:eastAsia="ja-JP"/>
        </w:rPr>
        <w:t>:</w:t>
      </w:r>
    </w:p>
    <w:p w:rsidR="007A7109" w:rsidRPr="00A26FC4" w:rsidRDefault="007A7109" w:rsidP="004E47BE">
      <w:pPr>
        <w:pStyle w:val="Akapitzlist"/>
        <w:numPr>
          <w:ilvl w:val="0"/>
          <w:numId w:val="2"/>
        </w:numPr>
        <w:shd w:val="clear" w:color="auto" w:fill="FFFFFF" w:themeFill="background1"/>
        <w:spacing w:after="0"/>
        <w:jc w:val="both"/>
        <w:rPr>
          <w:rFonts w:asciiTheme="minorHAnsi" w:eastAsia="Times New Roman" w:hAnsiTheme="minorHAnsi" w:cstheme="minorHAnsi"/>
          <w:b/>
          <w:color w:val="000000" w:themeColor="text1"/>
          <w:lang w:eastAsia="ja-JP"/>
        </w:rPr>
      </w:pPr>
      <w:r w:rsidRPr="00A26FC4">
        <w:rPr>
          <w:rFonts w:asciiTheme="minorHAnsi" w:hAnsiTheme="minorHAnsi" w:cstheme="minorHAnsi"/>
          <w:b/>
          <w:color w:val="000000" w:themeColor="text1"/>
          <w:lang w:eastAsia="ja-JP"/>
        </w:rPr>
        <w:t>Kryteri</w:t>
      </w:r>
      <w:r w:rsidR="001163B6" w:rsidRPr="00A26FC4">
        <w:rPr>
          <w:rFonts w:asciiTheme="minorHAnsi" w:hAnsiTheme="minorHAnsi" w:cstheme="minorHAnsi"/>
          <w:b/>
          <w:color w:val="000000" w:themeColor="text1"/>
          <w:lang w:eastAsia="ja-JP"/>
        </w:rPr>
        <w:t>a</w:t>
      </w:r>
      <w:r w:rsidRPr="00A26FC4">
        <w:rPr>
          <w:rFonts w:asciiTheme="minorHAnsi" w:hAnsiTheme="minorHAnsi" w:cstheme="minorHAnsi"/>
          <w:b/>
          <w:color w:val="000000" w:themeColor="text1"/>
          <w:lang w:eastAsia="ja-JP"/>
        </w:rPr>
        <w:t xml:space="preserve"> oceny ofert</w:t>
      </w:r>
      <w:r w:rsidR="001163B6" w:rsidRPr="00A26FC4">
        <w:rPr>
          <w:rFonts w:asciiTheme="minorHAnsi" w:hAnsiTheme="minorHAnsi" w:cstheme="minorHAnsi"/>
          <w:b/>
          <w:color w:val="000000" w:themeColor="text1"/>
          <w:lang w:eastAsia="ja-JP"/>
        </w:rPr>
        <w:t>:</w:t>
      </w:r>
    </w:p>
    <w:p w:rsidR="00F1317C" w:rsidRPr="001F4CF3" w:rsidRDefault="007A7109" w:rsidP="00F1317C">
      <w:pPr>
        <w:shd w:val="clear" w:color="auto" w:fill="FFFFFF"/>
        <w:spacing w:line="320" w:lineRule="atLeast"/>
        <w:rPr>
          <w:rFonts w:asciiTheme="minorHAnsi" w:hAnsiTheme="minorHAnsi" w:cs="Arial"/>
          <w:color w:val="000000" w:themeColor="text1"/>
          <w:sz w:val="22"/>
          <w:szCs w:val="22"/>
        </w:rPr>
      </w:pPr>
      <w:r w:rsidRPr="005E5397">
        <w:rPr>
          <w:rFonts w:asciiTheme="minorHAnsi" w:hAnsiTheme="minorHAnsi" w:cstheme="minorHAnsi"/>
          <w:color w:val="000000" w:themeColor="text1"/>
          <w:sz w:val="22"/>
          <w:szCs w:val="22"/>
        </w:rPr>
        <w:t xml:space="preserve">Oferty zostaną ocenione przez Zamawiającego </w:t>
      </w:r>
      <w:r w:rsidR="0069621C" w:rsidRPr="005E5397">
        <w:rPr>
          <w:rFonts w:asciiTheme="minorHAnsi" w:hAnsiTheme="minorHAnsi" w:cstheme="minorHAnsi"/>
          <w:color w:val="000000" w:themeColor="text1"/>
          <w:sz w:val="22"/>
          <w:szCs w:val="22"/>
        </w:rPr>
        <w:t>w oparciu o następujące kryterium</w:t>
      </w:r>
      <w:r w:rsidRPr="005E5397">
        <w:rPr>
          <w:rFonts w:asciiTheme="minorHAnsi" w:hAnsiTheme="minorHAnsi" w:cstheme="minorHAnsi"/>
          <w:color w:val="000000" w:themeColor="text1"/>
          <w:sz w:val="22"/>
          <w:szCs w:val="22"/>
        </w:rPr>
        <w:t xml:space="preserve"> oceny:</w:t>
      </w:r>
      <w:r w:rsidR="00F1317C" w:rsidRPr="00F1317C">
        <w:rPr>
          <w:rFonts w:asciiTheme="minorHAnsi" w:hAnsiTheme="minorHAnsi" w:cs="Arial"/>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F1317C" w:rsidRPr="002B10AF" w:rsidTr="00F1317C">
        <w:tc>
          <w:tcPr>
            <w:tcW w:w="4394" w:type="dxa"/>
            <w:tcMar>
              <w:top w:w="0" w:type="dxa"/>
              <w:left w:w="108" w:type="dxa"/>
              <w:bottom w:w="0" w:type="dxa"/>
              <w:right w:w="108" w:type="dxa"/>
            </w:tcMar>
            <w:vAlign w:val="center"/>
            <w:hideMark/>
          </w:tcPr>
          <w:p w:rsidR="00F1317C" w:rsidRPr="002B10AF" w:rsidRDefault="00F1317C" w:rsidP="00F1317C">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NAZWA KRYTERIUM</w:t>
            </w:r>
          </w:p>
        </w:tc>
        <w:tc>
          <w:tcPr>
            <w:tcW w:w="3818" w:type="dxa"/>
            <w:tcMar>
              <w:top w:w="0" w:type="dxa"/>
              <w:left w:w="108" w:type="dxa"/>
              <w:bottom w:w="0" w:type="dxa"/>
              <w:right w:w="108" w:type="dxa"/>
            </w:tcMar>
            <w:vAlign w:val="center"/>
            <w:hideMark/>
          </w:tcPr>
          <w:p w:rsidR="00F1317C" w:rsidRPr="002B10AF" w:rsidRDefault="00F1317C" w:rsidP="00F1317C">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2B10AF">
              <w:rPr>
                <w:rFonts w:asciiTheme="minorHAnsi" w:hAnsiTheme="minorHAnsi" w:cs="Arial"/>
                <w:b/>
                <w:bCs/>
                <w:i/>
                <w:iCs/>
                <w:color w:val="000000" w:themeColor="text1"/>
              </w:rPr>
              <w:t>WAGA (udział procentowy)</w:t>
            </w:r>
          </w:p>
          <w:p w:rsidR="00F1317C" w:rsidRPr="002B10AF" w:rsidRDefault="00F1317C" w:rsidP="00F1317C">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(W)</w:t>
            </w:r>
          </w:p>
        </w:tc>
      </w:tr>
      <w:tr w:rsidR="00F1317C" w:rsidRPr="002B10AF" w:rsidTr="00F1317C">
        <w:tc>
          <w:tcPr>
            <w:tcW w:w="4394" w:type="dxa"/>
            <w:tcMar>
              <w:top w:w="0" w:type="dxa"/>
              <w:left w:w="108" w:type="dxa"/>
              <w:bottom w:w="0" w:type="dxa"/>
              <w:right w:w="108" w:type="dxa"/>
            </w:tcMar>
            <w:vAlign w:val="center"/>
          </w:tcPr>
          <w:p w:rsidR="00F1317C" w:rsidRPr="002B10AF" w:rsidRDefault="00F1317C" w:rsidP="00F1317C">
            <w:pPr>
              <w:spacing w:before="120" w:after="120"/>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K1  -Wynagrodzenie Ofertowe netto</w:t>
            </w:r>
          </w:p>
        </w:tc>
        <w:tc>
          <w:tcPr>
            <w:tcW w:w="3818" w:type="dxa"/>
            <w:tcMar>
              <w:top w:w="0" w:type="dxa"/>
              <w:left w:w="108" w:type="dxa"/>
              <w:bottom w:w="0" w:type="dxa"/>
              <w:right w:w="108" w:type="dxa"/>
            </w:tcMar>
            <w:vAlign w:val="center"/>
          </w:tcPr>
          <w:p w:rsidR="00F1317C" w:rsidRPr="002B10AF" w:rsidRDefault="00F1317C" w:rsidP="00F1317C">
            <w:pPr>
              <w:pStyle w:val="Akapitzlist"/>
              <w:autoSpaceDE w:val="0"/>
              <w:autoSpaceDN w:val="0"/>
              <w:spacing w:before="120" w:after="120" w:line="240" w:lineRule="auto"/>
              <w:ind w:left="291"/>
              <w:jc w:val="center"/>
              <w:rPr>
                <w:rFonts w:asciiTheme="minorHAnsi" w:hAnsiTheme="minorHAnsi" w:cs="Arial"/>
                <w:b/>
                <w:bCs/>
                <w:color w:val="000000" w:themeColor="text1"/>
              </w:rPr>
            </w:pPr>
            <w:r>
              <w:rPr>
                <w:rFonts w:asciiTheme="minorHAnsi" w:hAnsiTheme="minorHAnsi" w:cs="Arial"/>
                <w:b/>
                <w:bCs/>
                <w:color w:val="000000" w:themeColor="text1"/>
              </w:rPr>
              <w:t xml:space="preserve">100 </w:t>
            </w:r>
            <w:r w:rsidRPr="002B10AF">
              <w:rPr>
                <w:rFonts w:asciiTheme="minorHAnsi" w:hAnsiTheme="minorHAnsi" w:cs="Arial"/>
                <w:b/>
                <w:bCs/>
                <w:color w:val="000000" w:themeColor="text1"/>
              </w:rPr>
              <w:t>%</w:t>
            </w:r>
          </w:p>
        </w:tc>
      </w:tr>
    </w:tbl>
    <w:p w:rsidR="00F1317C" w:rsidRPr="002B10AF" w:rsidRDefault="00F1317C" w:rsidP="00F1317C">
      <w:pPr>
        <w:spacing w:line="300" w:lineRule="auto"/>
        <w:rPr>
          <w:rFonts w:asciiTheme="minorHAnsi" w:eastAsiaTheme="minorHAnsi" w:hAnsiTheme="minorHAnsi" w:cs="Arial"/>
          <w:b/>
          <w:bCs/>
          <w:color w:val="000000" w:themeColor="text1"/>
          <w:sz w:val="22"/>
          <w:szCs w:val="22"/>
        </w:rPr>
      </w:pPr>
      <w:r>
        <w:rPr>
          <w:rFonts w:asciiTheme="minorHAnsi" w:hAnsiTheme="minorHAnsi"/>
          <w:b/>
          <w:bCs/>
          <w:color w:val="000000" w:themeColor="text1"/>
          <w:sz w:val="22"/>
          <w:szCs w:val="22"/>
        </w:rPr>
        <w:t>K1-</w:t>
      </w:r>
      <w:r w:rsidRPr="002B10AF">
        <w:rPr>
          <w:rFonts w:asciiTheme="minorHAnsi" w:hAnsiTheme="minorHAnsi"/>
          <w:b/>
          <w:bCs/>
          <w:color w:val="000000" w:themeColor="text1"/>
          <w:sz w:val="22"/>
          <w:szCs w:val="22"/>
        </w:rPr>
        <w:t xml:space="preserve">Wynagrodzenie Ofertowe netto - znaczenie (waga) </w:t>
      </w:r>
      <w:r w:rsidR="00207FF6">
        <w:rPr>
          <w:rFonts w:asciiTheme="minorHAnsi" w:hAnsiTheme="minorHAnsi"/>
          <w:b/>
          <w:bCs/>
          <w:color w:val="000000" w:themeColor="text1"/>
          <w:sz w:val="22"/>
          <w:szCs w:val="22"/>
        </w:rPr>
        <w:t>100 %</w:t>
      </w:r>
    </w:p>
    <w:p w:rsidR="00F1317C" w:rsidRPr="002B10AF" w:rsidRDefault="00F1317C" w:rsidP="00F1317C">
      <w:pPr>
        <w:spacing w:line="300" w:lineRule="auto"/>
        <w:ind w:left="720"/>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rPr>
        <w:t>(porównywana będzie Cena netto   nie zawierająca podatku VAT)</w:t>
      </w:r>
    </w:p>
    <w:p w:rsidR="00F1317C" w:rsidRPr="0028653B" w:rsidRDefault="00F1317C" w:rsidP="00F1317C">
      <w:pPr>
        <w:spacing w:line="300" w:lineRule="auto"/>
        <w:ind w:left="720"/>
        <w:rPr>
          <w:rFonts w:asciiTheme="minorHAnsi" w:hAnsiTheme="minorHAnsi"/>
          <w:color w:val="000000" w:themeColor="text1"/>
          <w:sz w:val="16"/>
          <w:szCs w:val="16"/>
        </w:rPr>
      </w:pPr>
    </w:p>
    <w:p w:rsidR="00F1317C" w:rsidRPr="002B10AF" w:rsidRDefault="00F1317C" w:rsidP="00F1317C">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m:t>
          </m:r>
        </m:oMath>
      </m:oMathPara>
    </w:p>
    <w:p w:rsidR="00F1317C" w:rsidRPr="002B10AF" w:rsidRDefault="00F1317C" w:rsidP="00F1317C">
      <w:pPr>
        <w:spacing w:line="300" w:lineRule="auto"/>
        <w:ind w:left="720"/>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Gdzie:</w:t>
      </w:r>
    </w:p>
    <w:p w:rsidR="00F1317C" w:rsidRPr="002B10AF" w:rsidRDefault="00F1317C" w:rsidP="00F1317C">
      <w:pPr>
        <w:spacing w:line="300" w:lineRule="auto"/>
        <w:jc w:val="both"/>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Cn – wynagrodzenie najniższe z ocenianych Ofert/najniższa wartość oferty (netto),</w:t>
      </w:r>
    </w:p>
    <w:p w:rsidR="00F1317C" w:rsidRPr="002B10AF" w:rsidRDefault="00F1317C" w:rsidP="00F1317C">
      <w:pPr>
        <w:spacing w:line="300" w:lineRule="auto"/>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Co – wynagrodzenie ocenianej Oferty/wartość ocenianej oferty (netto).</w:t>
      </w:r>
    </w:p>
    <w:p w:rsidR="00812A30" w:rsidRPr="0028653B" w:rsidRDefault="00812A30" w:rsidP="00F1317C">
      <w:pPr>
        <w:shd w:val="clear" w:color="auto" w:fill="FFFFFF"/>
        <w:spacing w:line="276" w:lineRule="auto"/>
        <w:jc w:val="both"/>
        <w:rPr>
          <w:rFonts w:asciiTheme="minorHAnsi" w:hAnsiTheme="minorHAnsi" w:cstheme="minorHAnsi"/>
          <w:b/>
          <w:color w:val="000000" w:themeColor="text1"/>
          <w:sz w:val="16"/>
          <w:szCs w:val="16"/>
          <w:lang w:eastAsia="ja-JP"/>
        </w:rPr>
      </w:pPr>
    </w:p>
    <w:p w:rsidR="00206158" w:rsidRPr="005E5397" w:rsidRDefault="00B2485F" w:rsidP="00350502">
      <w:pPr>
        <w:pStyle w:val="Akapitzlist"/>
        <w:numPr>
          <w:ilvl w:val="0"/>
          <w:numId w:val="2"/>
        </w:numPr>
        <w:shd w:val="clear" w:color="auto" w:fill="FFFFFF" w:themeFill="background1"/>
        <w:jc w:val="both"/>
        <w:rPr>
          <w:rFonts w:asciiTheme="minorHAnsi" w:eastAsiaTheme="minorHAnsi" w:hAnsiTheme="minorHAnsi" w:cstheme="minorHAnsi"/>
          <w:b/>
          <w:bCs/>
          <w:color w:val="000000" w:themeColor="text1"/>
        </w:rPr>
      </w:pPr>
      <w:r w:rsidRPr="005E5397">
        <w:rPr>
          <w:rFonts w:asciiTheme="minorHAnsi" w:hAnsiTheme="minorHAnsi" w:cstheme="minorHAnsi"/>
          <w:color w:val="000000" w:themeColor="text1"/>
          <w:lang w:eastAsia="ja-JP"/>
        </w:rPr>
        <w:t xml:space="preserve">Umowa będzie zawarta zgodnie ze wzorem stanowiącym załącznik nr </w:t>
      </w:r>
      <w:r w:rsidR="00350502" w:rsidRPr="005E5397">
        <w:rPr>
          <w:rFonts w:asciiTheme="minorHAnsi" w:hAnsiTheme="minorHAnsi" w:cstheme="minorHAnsi"/>
          <w:color w:val="000000" w:themeColor="text1"/>
          <w:lang w:eastAsia="ja-JP"/>
        </w:rPr>
        <w:t>3</w:t>
      </w:r>
      <w:r w:rsidRPr="005E5397">
        <w:rPr>
          <w:rFonts w:asciiTheme="minorHAnsi" w:hAnsiTheme="minorHAnsi" w:cstheme="minorHAnsi"/>
          <w:color w:val="000000" w:themeColor="text1"/>
          <w:lang w:eastAsia="ja-JP"/>
        </w:rPr>
        <w:t xml:space="preserve"> do Ogłoszenia oraz </w:t>
      </w:r>
      <w:r w:rsidR="00231D3A" w:rsidRPr="005E5397">
        <w:rPr>
          <w:rFonts w:asciiTheme="minorHAnsi" w:hAnsiTheme="minorHAnsi" w:cstheme="minorHAnsi"/>
          <w:color w:val="000000" w:themeColor="text1"/>
          <w:lang w:eastAsia="ja-JP"/>
        </w:rPr>
        <w:t>Ogó</w:t>
      </w:r>
      <w:r w:rsidR="00236A50" w:rsidRPr="005E5397">
        <w:rPr>
          <w:rFonts w:asciiTheme="minorHAnsi" w:hAnsiTheme="minorHAnsi" w:cstheme="minorHAnsi"/>
          <w:color w:val="000000" w:themeColor="text1"/>
          <w:lang w:eastAsia="ja-JP"/>
        </w:rPr>
        <w:t>lnych Warunk</w:t>
      </w:r>
      <w:r w:rsidRPr="005E5397">
        <w:rPr>
          <w:rFonts w:asciiTheme="minorHAnsi" w:hAnsiTheme="minorHAnsi" w:cstheme="minorHAnsi"/>
          <w:color w:val="000000" w:themeColor="text1"/>
          <w:lang w:eastAsia="ja-JP"/>
        </w:rPr>
        <w:t>ach</w:t>
      </w:r>
      <w:r w:rsidR="00236A50" w:rsidRPr="005E5397">
        <w:rPr>
          <w:rFonts w:asciiTheme="minorHAnsi" w:hAnsiTheme="minorHAnsi" w:cstheme="minorHAnsi"/>
          <w:color w:val="000000" w:themeColor="text1"/>
          <w:lang w:eastAsia="ja-JP"/>
        </w:rPr>
        <w:t xml:space="preserve"> </w:t>
      </w:r>
      <w:r w:rsidR="0063782F" w:rsidRPr="005E5397">
        <w:rPr>
          <w:rFonts w:asciiTheme="minorHAnsi" w:hAnsiTheme="minorHAnsi" w:cstheme="minorHAnsi"/>
          <w:color w:val="000000" w:themeColor="text1"/>
          <w:lang w:eastAsia="ja-JP"/>
        </w:rPr>
        <w:t>Zakupu usług</w:t>
      </w:r>
      <w:r w:rsidR="00236A50" w:rsidRPr="005E5397">
        <w:rPr>
          <w:rFonts w:asciiTheme="minorHAnsi" w:hAnsiTheme="minorHAnsi" w:cstheme="minorHAnsi"/>
          <w:color w:val="000000" w:themeColor="text1"/>
          <w:lang w:eastAsia="ja-JP"/>
        </w:rPr>
        <w:t xml:space="preserve"> Enea Połanie</w:t>
      </w:r>
      <w:r w:rsidR="00206158" w:rsidRPr="005E5397">
        <w:rPr>
          <w:rFonts w:asciiTheme="minorHAnsi" w:hAnsiTheme="minorHAnsi" w:cstheme="minorHAnsi"/>
          <w:color w:val="000000" w:themeColor="text1"/>
          <w:lang w:eastAsia="ja-JP"/>
        </w:rPr>
        <w:t xml:space="preserve">c S.A. </w:t>
      </w:r>
    </w:p>
    <w:p w:rsidR="00C330C9" w:rsidRPr="005E5397" w:rsidRDefault="00C330C9" w:rsidP="004E47BE">
      <w:pPr>
        <w:pStyle w:val="Akapitzlist"/>
        <w:numPr>
          <w:ilvl w:val="0"/>
          <w:numId w:val="2"/>
        </w:numPr>
        <w:shd w:val="clear" w:color="auto" w:fill="FFFFFF" w:themeFill="background1"/>
        <w:jc w:val="both"/>
        <w:rPr>
          <w:rFonts w:asciiTheme="minorHAnsi" w:hAnsiTheme="minorHAnsi" w:cstheme="minorHAnsi"/>
          <w:color w:val="000000" w:themeColor="text1"/>
        </w:rPr>
      </w:pPr>
      <w:r w:rsidRPr="005E5397">
        <w:rPr>
          <w:rFonts w:asciiTheme="minorHAnsi" w:hAnsiTheme="minorHAnsi" w:cstheme="minorHAnsi"/>
          <w:color w:val="000000" w:themeColor="text1"/>
        </w:rPr>
        <w:t>W</w:t>
      </w:r>
      <w:r w:rsidR="00350502" w:rsidRPr="005E5397">
        <w:rPr>
          <w:rFonts w:asciiTheme="minorHAnsi" w:hAnsiTheme="minorHAnsi" w:cstheme="minorHAnsi"/>
          <w:color w:val="000000" w:themeColor="text1"/>
        </w:rPr>
        <w:t>ymagania</w:t>
      </w:r>
      <w:r w:rsidRPr="005E5397">
        <w:rPr>
          <w:rFonts w:asciiTheme="minorHAnsi" w:hAnsiTheme="minorHAnsi" w:cstheme="minorHAnsi"/>
          <w:color w:val="000000" w:themeColor="text1"/>
        </w:rPr>
        <w:t xml:space="preserve"> Zamawiaj</w:t>
      </w:r>
      <w:r w:rsidR="00F85BBE" w:rsidRPr="005E5397">
        <w:rPr>
          <w:rFonts w:asciiTheme="minorHAnsi" w:hAnsiTheme="minorHAnsi" w:cstheme="minorHAnsi"/>
          <w:color w:val="000000" w:themeColor="text1"/>
        </w:rPr>
        <w:t>ą</w:t>
      </w:r>
      <w:r w:rsidR="008F5F73" w:rsidRPr="005E5397">
        <w:rPr>
          <w:rFonts w:asciiTheme="minorHAnsi" w:hAnsiTheme="minorHAnsi" w:cstheme="minorHAnsi"/>
          <w:color w:val="000000" w:themeColor="text1"/>
        </w:rPr>
        <w:t xml:space="preserve">cego w zakresie wykonywania </w:t>
      </w:r>
      <w:r w:rsidRPr="005E5397">
        <w:rPr>
          <w:rFonts w:asciiTheme="minorHAnsi" w:hAnsiTheme="minorHAnsi" w:cstheme="minorHAnsi"/>
          <w:color w:val="000000" w:themeColor="text1"/>
        </w:rPr>
        <w:t xml:space="preserve">prac </w:t>
      </w:r>
      <w:r w:rsidR="008F5F73" w:rsidRPr="005E5397">
        <w:rPr>
          <w:rFonts w:asciiTheme="minorHAnsi" w:hAnsiTheme="minorHAnsi" w:cstheme="minorHAnsi"/>
          <w:color w:val="000000" w:themeColor="text1"/>
        </w:rPr>
        <w:t>na</w:t>
      </w:r>
      <w:r w:rsidR="00846285" w:rsidRPr="005E5397">
        <w:rPr>
          <w:rFonts w:asciiTheme="minorHAnsi" w:hAnsiTheme="minorHAnsi" w:cstheme="minorHAnsi"/>
          <w:color w:val="000000" w:themeColor="text1"/>
        </w:rPr>
        <w:t xml:space="preserve"> obiektach </w:t>
      </w:r>
      <w:r w:rsidR="008F5F73" w:rsidRPr="005E5397">
        <w:rPr>
          <w:rFonts w:asciiTheme="minorHAnsi" w:hAnsiTheme="minorHAnsi" w:cstheme="minorHAnsi"/>
          <w:color w:val="000000" w:themeColor="text1"/>
        </w:rPr>
        <w:t>na terenie</w:t>
      </w:r>
      <w:r w:rsidRPr="005E5397">
        <w:rPr>
          <w:rFonts w:asciiTheme="minorHAnsi" w:hAnsiTheme="minorHAnsi" w:cstheme="minorHAnsi"/>
          <w:color w:val="000000" w:themeColor="text1"/>
        </w:rPr>
        <w:t xml:space="preserve"> Zamawiaj</w:t>
      </w:r>
      <w:r w:rsidR="00927254" w:rsidRPr="005E5397">
        <w:rPr>
          <w:rFonts w:asciiTheme="minorHAnsi" w:hAnsiTheme="minorHAnsi" w:cstheme="minorHAnsi"/>
          <w:color w:val="000000" w:themeColor="text1"/>
        </w:rPr>
        <w:t>ą</w:t>
      </w:r>
      <w:r w:rsidR="008F5F73" w:rsidRPr="005E5397">
        <w:rPr>
          <w:rFonts w:asciiTheme="minorHAnsi" w:hAnsiTheme="minorHAnsi" w:cstheme="minorHAnsi"/>
          <w:color w:val="000000" w:themeColor="text1"/>
        </w:rPr>
        <w:t xml:space="preserve">cego </w:t>
      </w:r>
      <w:r w:rsidRPr="005E5397">
        <w:rPr>
          <w:rFonts w:asciiTheme="minorHAnsi" w:hAnsiTheme="minorHAnsi" w:cstheme="minorHAnsi"/>
          <w:color w:val="000000" w:themeColor="text1"/>
        </w:rPr>
        <w:t xml:space="preserve">zamieszczone są na stronie internetowej </w:t>
      </w:r>
      <w:hyperlink r:id="rId10" w:history="1">
        <w:r w:rsidRPr="005E5397">
          <w:rPr>
            <w:rStyle w:val="Hipercze"/>
            <w:rFonts w:asciiTheme="minorHAnsi" w:hAnsiTheme="minorHAnsi" w:cstheme="minorHAnsi"/>
            <w:color w:val="000000" w:themeColor="text1"/>
          </w:rPr>
          <w:t>https://www.enea.pl/pl/grupaenea/o-grupie/spolki-grupy-enea/polaniec/zamowienia/dokumenty</w:t>
        </w:r>
      </w:hyperlink>
      <w:r w:rsidR="00350502" w:rsidRPr="005E5397">
        <w:rPr>
          <w:rFonts w:asciiTheme="minorHAnsi" w:hAnsiTheme="minorHAnsi" w:cstheme="minorHAnsi"/>
          <w:color w:val="000000" w:themeColor="text1"/>
        </w:rPr>
        <w:t>.</w:t>
      </w:r>
      <w:r w:rsidRPr="005E5397">
        <w:rPr>
          <w:rFonts w:asciiTheme="minorHAnsi" w:hAnsiTheme="minorHAnsi" w:cstheme="minorHAnsi"/>
          <w:color w:val="000000" w:themeColor="text1"/>
        </w:rPr>
        <w:t xml:space="preserve"> Wykonawca zobowiązany </w:t>
      </w:r>
      <w:r w:rsidR="00350502" w:rsidRPr="005E5397">
        <w:rPr>
          <w:rFonts w:asciiTheme="minorHAnsi" w:hAnsiTheme="minorHAnsi" w:cstheme="minorHAnsi"/>
          <w:color w:val="000000" w:themeColor="text1"/>
        </w:rPr>
        <w:t xml:space="preserve">jest do zapoznania się z tymi </w:t>
      </w:r>
      <w:r w:rsidRPr="005E5397">
        <w:rPr>
          <w:rFonts w:asciiTheme="minorHAnsi" w:hAnsiTheme="minorHAnsi" w:cstheme="minorHAnsi"/>
          <w:color w:val="000000" w:themeColor="text1"/>
        </w:rPr>
        <w:t xml:space="preserve">dokumentami. </w:t>
      </w:r>
    </w:p>
    <w:p w:rsidR="004F08C0" w:rsidRPr="005E5397" w:rsidRDefault="004F08C0"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5E5397">
        <w:rPr>
          <w:rFonts w:asciiTheme="minorHAnsi" w:hAnsiTheme="minorHAnsi" w:cstheme="minorHAnsi"/>
          <w:color w:val="000000" w:themeColor="text1"/>
          <w:lang w:eastAsia="ja-JP"/>
        </w:rPr>
        <w:t>Osoby odpowiedzialne za kontakt z oferentami ze strony Zamawiającego:</w:t>
      </w:r>
    </w:p>
    <w:p w:rsidR="00C330C9" w:rsidRPr="005E5397" w:rsidRDefault="00C330C9" w:rsidP="004E47BE">
      <w:pPr>
        <w:pStyle w:val="Akapitzlist"/>
        <w:autoSpaceDE w:val="0"/>
        <w:autoSpaceDN w:val="0"/>
        <w:adjustRightInd w:val="0"/>
        <w:ind w:left="360"/>
        <w:jc w:val="both"/>
        <w:rPr>
          <w:rFonts w:asciiTheme="minorHAnsi" w:hAnsiTheme="minorHAnsi" w:cstheme="minorHAnsi"/>
          <w:color w:val="000000" w:themeColor="text1"/>
        </w:rPr>
      </w:pPr>
      <w:r w:rsidRPr="005E5397">
        <w:rPr>
          <w:rFonts w:asciiTheme="minorHAnsi" w:hAnsiTheme="minorHAnsi" w:cstheme="minorHAnsi"/>
          <w:b/>
          <w:color w:val="000000" w:themeColor="text1"/>
        </w:rPr>
        <w:t>w zakresie technicznym:</w:t>
      </w:r>
    </w:p>
    <w:p w:rsidR="00772661" w:rsidRDefault="00772661" w:rsidP="004E47BE">
      <w:pPr>
        <w:pStyle w:val="Akapitzlist"/>
        <w:autoSpaceDE w:val="0"/>
        <w:autoSpaceDN w:val="0"/>
        <w:adjustRightInd w:val="0"/>
        <w:ind w:left="3900" w:firstLine="348"/>
        <w:jc w:val="both"/>
        <w:rPr>
          <w:rFonts w:asciiTheme="minorHAnsi" w:hAnsiTheme="minorHAnsi" w:cstheme="minorHAnsi"/>
          <w:b/>
          <w:i/>
          <w:color w:val="000000" w:themeColor="text1"/>
        </w:rPr>
      </w:pPr>
    </w:p>
    <w:p w:rsidR="0007038C" w:rsidRPr="005E5397" w:rsidRDefault="009C740A" w:rsidP="004E47BE">
      <w:pPr>
        <w:pStyle w:val="Akapitzlist"/>
        <w:autoSpaceDE w:val="0"/>
        <w:autoSpaceDN w:val="0"/>
        <w:adjustRightInd w:val="0"/>
        <w:ind w:left="3900" w:firstLine="348"/>
        <w:jc w:val="both"/>
        <w:rPr>
          <w:rFonts w:asciiTheme="minorHAnsi" w:hAnsiTheme="minorHAnsi" w:cstheme="minorHAnsi"/>
          <w:b/>
          <w:i/>
          <w:color w:val="000000" w:themeColor="text1"/>
        </w:rPr>
      </w:pPr>
      <w:r>
        <w:rPr>
          <w:rFonts w:asciiTheme="minorHAnsi" w:hAnsiTheme="minorHAnsi" w:cstheme="minorHAnsi"/>
          <w:b/>
          <w:i/>
          <w:color w:val="000000" w:themeColor="text1"/>
        </w:rPr>
        <w:t>Dariusz Domagała</w:t>
      </w:r>
    </w:p>
    <w:p w:rsidR="0007038C" w:rsidRPr="005E5397" w:rsidRDefault="00C85541" w:rsidP="004E47BE">
      <w:pPr>
        <w:pStyle w:val="Akapitzlist"/>
        <w:ind w:left="360"/>
        <w:jc w:val="center"/>
        <w:rPr>
          <w:rFonts w:asciiTheme="minorHAnsi" w:hAnsiTheme="minorHAnsi" w:cstheme="minorHAnsi"/>
          <w:color w:val="000000" w:themeColor="text1"/>
        </w:rPr>
      </w:pPr>
      <w:r>
        <w:rPr>
          <w:rFonts w:asciiTheme="minorHAnsi" w:hAnsiTheme="minorHAnsi" w:cstheme="minorHAnsi"/>
          <w:color w:val="000000" w:themeColor="text1"/>
        </w:rPr>
        <w:t xml:space="preserve">Inspektor nadzoru </w:t>
      </w:r>
    </w:p>
    <w:p w:rsidR="00C330C9" w:rsidRPr="009C740A" w:rsidRDefault="0007038C" w:rsidP="004E47BE">
      <w:pPr>
        <w:pStyle w:val="Akapitzlist"/>
        <w:ind w:left="360"/>
        <w:jc w:val="center"/>
        <w:rPr>
          <w:rFonts w:asciiTheme="minorHAnsi" w:hAnsiTheme="minorHAnsi" w:cstheme="minorHAnsi"/>
          <w:color w:val="000000" w:themeColor="text1"/>
        </w:rPr>
      </w:pPr>
      <w:r w:rsidRPr="009C740A">
        <w:rPr>
          <w:rFonts w:asciiTheme="minorHAnsi" w:hAnsiTheme="minorHAnsi" w:cstheme="minorHAnsi"/>
          <w:color w:val="000000" w:themeColor="text1"/>
        </w:rPr>
        <w:t xml:space="preserve">tel.: </w:t>
      </w:r>
      <w:r w:rsidR="00595AFE" w:rsidRPr="009C740A">
        <w:rPr>
          <w:rFonts w:asciiTheme="minorHAnsi" w:hAnsiTheme="minorHAnsi" w:cstheme="minorHAnsi"/>
          <w:color w:val="000000" w:themeColor="text1"/>
        </w:rPr>
        <w:t xml:space="preserve">+48 15 865 </w:t>
      </w:r>
      <w:r w:rsidR="009C740A" w:rsidRPr="009C740A">
        <w:rPr>
          <w:rFonts w:asciiTheme="minorHAnsi" w:hAnsiTheme="minorHAnsi" w:cstheme="minorHAnsi"/>
          <w:color w:val="000000" w:themeColor="text1"/>
        </w:rPr>
        <w:t>61 58</w:t>
      </w:r>
      <w:r w:rsidR="00C85541">
        <w:rPr>
          <w:rFonts w:asciiTheme="minorHAnsi" w:hAnsiTheme="minorHAnsi" w:cstheme="minorHAnsi"/>
          <w:color w:val="000000" w:themeColor="text1"/>
        </w:rPr>
        <w:t xml:space="preserve"> </w:t>
      </w:r>
      <w:r w:rsidR="005C6999">
        <w:rPr>
          <w:rFonts w:asciiTheme="minorHAnsi" w:hAnsiTheme="minorHAnsi" w:cstheme="minorHAnsi"/>
          <w:color w:val="000000" w:themeColor="text1"/>
        </w:rPr>
        <w:br/>
      </w:r>
      <w:r w:rsidR="00C330C9" w:rsidRPr="009C740A">
        <w:rPr>
          <w:rFonts w:asciiTheme="minorHAnsi" w:hAnsiTheme="minorHAnsi" w:cstheme="minorHAnsi"/>
          <w:color w:val="000000" w:themeColor="text1"/>
        </w:rPr>
        <w:t xml:space="preserve">email: </w:t>
      </w:r>
      <w:r w:rsidR="006C72FA">
        <w:rPr>
          <w:rFonts w:asciiTheme="minorHAnsi" w:hAnsiTheme="minorHAnsi" w:cstheme="minorHAnsi"/>
          <w:color w:val="0000FF"/>
          <w:u w:val="single"/>
        </w:rPr>
        <w:t>domagal</w:t>
      </w:r>
      <w:r w:rsidR="009C740A">
        <w:rPr>
          <w:rFonts w:asciiTheme="minorHAnsi" w:hAnsiTheme="minorHAnsi" w:cstheme="minorHAnsi"/>
          <w:color w:val="0000FF"/>
          <w:u w:val="single"/>
        </w:rPr>
        <w:t>a</w:t>
      </w:r>
      <w:r w:rsidR="00C85541">
        <w:rPr>
          <w:rFonts w:asciiTheme="minorHAnsi" w:hAnsiTheme="minorHAnsi" w:cstheme="minorHAnsi"/>
          <w:color w:val="0000FF"/>
          <w:u w:val="single"/>
        </w:rPr>
        <w:t>.dariusz</w:t>
      </w:r>
      <w:hyperlink r:id="rId11" w:history="1">
        <w:r w:rsidR="002D7D95" w:rsidRPr="009C740A">
          <w:rPr>
            <w:rStyle w:val="Hipercze"/>
            <w:rFonts w:asciiTheme="minorHAnsi" w:hAnsiTheme="minorHAnsi" w:cstheme="minorHAnsi"/>
          </w:rPr>
          <w:t>@enea.pl</w:t>
        </w:r>
      </w:hyperlink>
    </w:p>
    <w:p w:rsidR="00C330C9" w:rsidRPr="005E5397" w:rsidRDefault="00C330C9" w:rsidP="004E47BE">
      <w:pPr>
        <w:pStyle w:val="Akapitzlist"/>
        <w:autoSpaceDE w:val="0"/>
        <w:autoSpaceDN w:val="0"/>
        <w:adjustRightInd w:val="0"/>
        <w:ind w:left="360"/>
        <w:jc w:val="both"/>
        <w:rPr>
          <w:rFonts w:asciiTheme="minorHAnsi" w:eastAsia="Times" w:hAnsiTheme="minorHAnsi" w:cstheme="minorHAnsi"/>
          <w:b/>
          <w:color w:val="000000" w:themeColor="text1"/>
        </w:rPr>
      </w:pPr>
      <w:r w:rsidRPr="005E5397">
        <w:rPr>
          <w:rFonts w:asciiTheme="minorHAnsi" w:hAnsiTheme="minorHAnsi" w:cstheme="minorHAnsi"/>
          <w:b/>
          <w:color w:val="000000" w:themeColor="text1"/>
        </w:rPr>
        <w:t>w zakresie formalnym:</w:t>
      </w:r>
    </w:p>
    <w:p w:rsidR="002D7D95" w:rsidRPr="00772661" w:rsidRDefault="00772661" w:rsidP="00350502">
      <w:pPr>
        <w:spacing w:after="200" w:line="276" w:lineRule="auto"/>
        <w:ind w:left="360"/>
        <w:contextualSpacing/>
        <w:jc w:val="center"/>
        <w:rPr>
          <w:rFonts w:asciiTheme="minorHAnsi" w:eastAsia="Calibri" w:hAnsiTheme="minorHAnsi" w:cstheme="minorHAnsi"/>
          <w:b/>
          <w:color w:val="000000" w:themeColor="text1"/>
          <w:sz w:val="22"/>
          <w:szCs w:val="22"/>
          <w:lang w:eastAsia="en-US"/>
        </w:rPr>
      </w:pPr>
      <w:r w:rsidRPr="00772661">
        <w:rPr>
          <w:rFonts w:asciiTheme="minorHAnsi" w:eastAsia="Calibri" w:hAnsiTheme="minorHAnsi" w:cstheme="minorHAnsi"/>
          <w:b/>
          <w:color w:val="000000" w:themeColor="text1"/>
          <w:sz w:val="22"/>
          <w:szCs w:val="22"/>
          <w:lang w:eastAsia="en-US"/>
        </w:rPr>
        <w:t>Wilk Teresa</w:t>
      </w:r>
    </w:p>
    <w:p w:rsidR="00350502" w:rsidRPr="00772661" w:rsidRDefault="00772661" w:rsidP="00350502">
      <w:pPr>
        <w:spacing w:after="200" w:line="276" w:lineRule="auto"/>
        <w:ind w:left="360"/>
        <w:contextualSpacing/>
        <w:jc w:val="center"/>
        <w:rPr>
          <w:rFonts w:asciiTheme="minorHAnsi" w:eastAsia="Calibri" w:hAnsiTheme="minorHAnsi" w:cstheme="minorHAnsi"/>
          <w:color w:val="000000" w:themeColor="text1"/>
          <w:sz w:val="22"/>
          <w:szCs w:val="22"/>
          <w:lang w:eastAsia="en-US"/>
        </w:rPr>
      </w:pPr>
      <w:r w:rsidRPr="00772661">
        <w:rPr>
          <w:rFonts w:asciiTheme="minorHAnsi" w:eastAsia="Calibri" w:hAnsiTheme="minorHAnsi" w:cstheme="minorHAnsi"/>
          <w:color w:val="000000" w:themeColor="text1"/>
          <w:sz w:val="22"/>
          <w:szCs w:val="22"/>
          <w:lang w:eastAsia="en-US"/>
        </w:rPr>
        <w:t xml:space="preserve">Starszy </w:t>
      </w:r>
      <w:r w:rsidR="00350502" w:rsidRPr="00772661">
        <w:rPr>
          <w:rFonts w:asciiTheme="minorHAnsi" w:eastAsia="Calibri" w:hAnsiTheme="minorHAnsi" w:cstheme="minorHAnsi"/>
          <w:color w:val="000000" w:themeColor="text1"/>
          <w:sz w:val="22"/>
          <w:szCs w:val="22"/>
          <w:lang w:eastAsia="en-US"/>
        </w:rPr>
        <w:t>Specjalista ds. zakupów</w:t>
      </w:r>
    </w:p>
    <w:p w:rsidR="00350502" w:rsidRPr="003F15D5" w:rsidRDefault="00772661" w:rsidP="00350502">
      <w:pPr>
        <w:jc w:val="center"/>
        <w:rPr>
          <w:rFonts w:asciiTheme="minorHAnsi" w:hAnsiTheme="minorHAnsi" w:cstheme="minorHAnsi"/>
          <w:color w:val="000000" w:themeColor="text1"/>
          <w:sz w:val="22"/>
          <w:szCs w:val="22"/>
        </w:rPr>
      </w:pPr>
      <w:r w:rsidRPr="00772661">
        <w:rPr>
          <w:rFonts w:asciiTheme="minorHAnsi" w:hAnsiTheme="minorHAnsi" w:cstheme="minorHAnsi"/>
          <w:color w:val="000000" w:themeColor="text1"/>
          <w:sz w:val="22"/>
          <w:szCs w:val="22"/>
        </w:rPr>
        <w:t>tel. +48 15 865-63 91</w:t>
      </w:r>
    </w:p>
    <w:p w:rsidR="00AA5618" w:rsidRPr="00AA5618" w:rsidRDefault="00350502" w:rsidP="00AA5618">
      <w:pPr>
        <w:jc w:val="center"/>
        <w:rPr>
          <w:rFonts w:asciiTheme="minorHAnsi" w:hAnsiTheme="minorHAnsi" w:cstheme="minorHAnsi"/>
          <w:color w:val="000000" w:themeColor="text1"/>
          <w:lang w:eastAsia="ja-JP"/>
        </w:rPr>
      </w:pPr>
      <w:r w:rsidRPr="002D7D95">
        <w:rPr>
          <w:rFonts w:asciiTheme="minorHAnsi" w:hAnsiTheme="minorHAnsi" w:cstheme="minorHAnsi"/>
          <w:sz w:val="22"/>
          <w:szCs w:val="22"/>
        </w:rPr>
        <w:t>e</w:t>
      </w:r>
      <w:r w:rsidR="00A43824" w:rsidRPr="002D7D95">
        <w:rPr>
          <w:rFonts w:asciiTheme="minorHAnsi" w:hAnsiTheme="minorHAnsi" w:cstheme="minorHAnsi"/>
          <w:sz w:val="22"/>
          <w:szCs w:val="22"/>
        </w:rPr>
        <w:t>-mail:</w:t>
      </w:r>
      <w:r w:rsidR="002D7D95" w:rsidRPr="005E5397">
        <w:rPr>
          <w:rFonts w:asciiTheme="minorHAnsi" w:hAnsiTheme="minorHAnsi" w:cstheme="minorHAnsi"/>
          <w:color w:val="000000" w:themeColor="text1"/>
          <w:lang w:eastAsia="ja-JP"/>
        </w:rPr>
        <w:t xml:space="preserve"> </w:t>
      </w:r>
      <w:r w:rsidR="005C6999">
        <w:rPr>
          <w:rFonts w:asciiTheme="minorHAnsi" w:hAnsiTheme="minorHAnsi" w:cstheme="minorHAnsi"/>
          <w:color w:val="0000FF"/>
          <w:u w:val="single"/>
        </w:rPr>
        <w:t>teresa.wilk</w:t>
      </w:r>
      <w:hyperlink r:id="rId12" w:history="1">
        <w:r w:rsidR="005C6999" w:rsidRPr="009C740A">
          <w:rPr>
            <w:rStyle w:val="Hipercze"/>
            <w:rFonts w:asciiTheme="minorHAnsi" w:hAnsiTheme="minorHAnsi" w:cstheme="minorHAnsi"/>
          </w:rPr>
          <w:t>@enea.pl</w:t>
        </w:r>
      </w:hyperlink>
    </w:p>
    <w:p w:rsidR="00AA5618" w:rsidRPr="00AA5618" w:rsidRDefault="00AA5618" w:rsidP="00AA5618">
      <w:pPr>
        <w:pStyle w:val="Akapitzlist"/>
        <w:numPr>
          <w:ilvl w:val="0"/>
          <w:numId w:val="2"/>
        </w:numPr>
        <w:jc w:val="center"/>
        <w:rPr>
          <w:rFonts w:asciiTheme="minorHAnsi" w:hAnsiTheme="minorHAnsi" w:cstheme="minorHAnsi"/>
          <w:color w:val="000000" w:themeColor="text1"/>
          <w:lang w:eastAsia="ja-JP"/>
        </w:rPr>
      </w:pPr>
      <w:r w:rsidRPr="00AA5618">
        <w:rPr>
          <w:rFonts w:asciiTheme="minorHAnsi" w:hAnsiTheme="minorHAnsi" w:cstheme="minorHAnsi"/>
          <w:color w:val="000000" w:themeColor="text1"/>
          <w:lang w:eastAsia="ja-JP"/>
        </w:rPr>
        <w:lastRenderedPageBreak/>
        <w:t>Przetarg prowadzony będzie na zasadach określonych w regulaminie wewnętrznym Enea Połaniec S.A.</w:t>
      </w:r>
      <w:r>
        <w:rPr>
          <w:rFonts w:asciiTheme="minorHAnsi" w:hAnsiTheme="minorHAnsi" w:cstheme="minorHAnsi"/>
          <w:color w:val="000000" w:themeColor="text1"/>
          <w:lang w:eastAsia="ja-JP"/>
        </w:rPr>
        <w:t xml:space="preserve"> </w:t>
      </w:r>
    </w:p>
    <w:p w:rsidR="004F08C0" w:rsidRPr="005E5397" w:rsidRDefault="00AA5618"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Pr>
          <w:rFonts w:asciiTheme="minorHAnsi" w:hAnsiTheme="minorHAnsi" w:cstheme="minorHAnsi"/>
          <w:color w:val="000000" w:themeColor="text1"/>
          <w:lang w:eastAsia="ja-JP"/>
        </w:rPr>
        <w:t>Za</w:t>
      </w:r>
      <w:r w:rsidR="004F08C0" w:rsidRPr="005E5397">
        <w:rPr>
          <w:rFonts w:asciiTheme="minorHAnsi" w:hAnsiTheme="minorHAnsi" w:cstheme="minorHAnsi"/>
          <w:color w:val="000000" w:themeColor="text1"/>
          <w:lang w:eastAsia="ja-JP"/>
        </w:rPr>
        <w:t>mawiający zastrzega sobie możliwość zmiany warunków przetargu określonych w niniejszym ogłoszeniu lub odwołania przetargu bez podania przyczyn.</w:t>
      </w:r>
    </w:p>
    <w:p w:rsidR="00472CDE" w:rsidRPr="005E5397" w:rsidRDefault="00472CDE" w:rsidP="00440111">
      <w:pPr>
        <w:pStyle w:val="Akapitzlist"/>
        <w:numPr>
          <w:ilvl w:val="0"/>
          <w:numId w:val="2"/>
        </w:numPr>
        <w:spacing w:after="0" w:line="257" w:lineRule="auto"/>
        <w:ind w:left="357" w:hanging="357"/>
        <w:rPr>
          <w:rFonts w:asciiTheme="minorHAnsi" w:hAnsiTheme="minorHAnsi" w:cstheme="minorHAnsi"/>
        </w:rPr>
      </w:pPr>
      <w:r w:rsidRPr="005E5397">
        <w:rPr>
          <w:rFonts w:asciiTheme="minorHAnsi" w:hAnsiTheme="minorHAnsi" w:cstheme="minorHAnsi"/>
        </w:rPr>
        <w:t>Integralną częścią ogłoszenia jest klauzula informacyjna wynikająca z obowiązku informacyjnego Administratora (Enea Połaniec S.A.) stanowiąca Załącznik nr 5 do ogłoszenia.</w:t>
      </w:r>
    </w:p>
    <w:p w:rsidR="00A26FC4" w:rsidRDefault="00A26FC4" w:rsidP="00472CDE">
      <w:pPr>
        <w:spacing w:after="200" w:line="300" w:lineRule="atLeast"/>
        <w:contextualSpacing/>
        <w:jc w:val="both"/>
        <w:rPr>
          <w:rFonts w:asciiTheme="minorHAnsi" w:eastAsia="Calibri" w:hAnsiTheme="minorHAnsi" w:cstheme="minorHAnsi"/>
          <w:b/>
          <w:color w:val="000000" w:themeColor="text1"/>
          <w:sz w:val="22"/>
          <w:szCs w:val="22"/>
        </w:rPr>
      </w:pPr>
    </w:p>
    <w:p w:rsidR="00472CDE" w:rsidRPr="005E5397" w:rsidRDefault="00472CDE" w:rsidP="00472CDE">
      <w:pPr>
        <w:spacing w:after="200" w:line="300" w:lineRule="atLeast"/>
        <w:contextualSpacing/>
        <w:jc w:val="both"/>
        <w:rPr>
          <w:rFonts w:asciiTheme="minorHAnsi" w:eastAsia="Calibri" w:hAnsiTheme="minorHAnsi" w:cstheme="minorHAnsi"/>
          <w:b/>
          <w:color w:val="000000" w:themeColor="text1"/>
          <w:sz w:val="22"/>
          <w:szCs w:val="22"/>
        </w:rPr>
      </w:pPr>
      <w:r w:rsidRPr="005E5397">
        <w:rPr>
          <w:rFonts w:asciiTheme="minorHAnsi" w:eastAsia="Calibri" w:hAnsiTheme="minorHAnsi" w:cstheme="minorHAnsi"/>
          <w:b/>
          <w:color w:val="000000" w:themeColor="text1"/>
          <w:sz w:val="22"/>
          <w:szCs w:val="22"/>
        </w:rPr>
        <w:t>Załączniki:</w:t>
      </w:r>
    </w:p>
    <w:p w:rsidR="00472CDE" w:rsidRPr="00A26FC4" w:rsidRDefault="00472CDE" w:rsidP="008C2072">
      <w:pPr>
        <w:pStyle w:val="Akapitzlist"/>
        <w:numPr>
          <w:ilvl w:val="0"/>
          <w:numId w:val="34"/>
        </w:numPr>
        <w:spacing w:line="300" w:lineRule="atLeast"/>
        <w:jc w:val="both"/>
        <w:rPr>
          <w:rFonts w:asciiTheme="minorHAnsi" w:hAnsiTheme="minorHAnsi" w:cstheme="minorHAnsi"/>
          <w:color w:val="000000" w:themeColor="text1"/>
        </w:rPr>
      </w:pPr>
      <w:r w:rsidRPr="00A26FC4">
        <w:rPr>
          <w:rFonts w:asciiTheme="minorHAnsi" w:hAnsiTheme="minorHAnsi" w:cstheme="minorHAnsi"/>
          <w:color w:val="000000" w:themeColor="text1"/>
        </w:rPr>
        <w:t>Załącznik nr 1 do ogłoszenia - Wzór (formularz) oferty,</w:t>
      </w:r>
    </w:p>
    <w:p w:rsidR="00472CDE" w:rsidRPr="00A26FC4" w:rsidRDefault="00472CDE" w:rsidP="008C2072">
      <w:pPr>
        <w:pStyle w:val="Akapitzlist"/>
        <w:numPr>
          <w:ilvl w:val="0"/>
          <w:numId w:val="34"/>
        </w:numPr>
        <w:rPr>
          <w:rFonts w:asciiTheme="minorHAnsi" w:hAnsiTheme="minorHAnsi" w:cstheme="minorHAnsi"/>
          <w:b/>
          <w:color w:val="000000" w:themeColor="text1"/>
        </w:rPr>
      </w:pPr>
      <w:r w:rsidRPr="00A26FC4">
        <w:rPr>
          <w:rFonts w:asciiTheme="minorHAnsi" w:hAnsiTheme="minorHAnsi" w:cstheme="minorHAnsi"/>
          <w:color w:val="000000" w:themeColor="text1"/>
        </w:rPr>
        <w:t xml:space="preserve">Załącznik nr 2 do </w:t>
      </w:r>
      <w:r w:rsidR="00350502" w:rsidRPr="00A26FC4">
        <w:rPr>
          <w:rFonts w:asciiTheme="minorHAnsi" w:hAnsiTheme="minorHAnsi" w:cstheme="minorHAnsi"/>
          <w:color w:val="000000" w:themeColor="text1"/>
        </w:rPr>
        <w:t xml:space="preserve">ogłoszenia - </w:t>
      </w:r>
      <w:r w:rsidRPr="00A26FC4">
        <w:rPr>
          <w:rFonts w:asciiTheme="minorHAnsi" w:hAnsiTheme="minorHAnsi" w:cstheme="minorHAnsi"/>
          <w:color w:val="000000" w:themeColor="text1"/>
        </w:rPr>
        <w:t xml:space="preserve">Specyfikacja </w:t>
      </w:r>
      <w:r w:rsidR="000A6156" w:rsidRPr="00A26FC4">
        <w:rPr>
          <w:rFonts w:asciiTheme="minorHAnsi" w:hAnsiTheme="minorHAnsi" w:cstheme="minorHAnsi"/>
          <w:color w:val="000000" w:themeColor="text1"/>
        </w:rPr>
        <w:t>techniczna wykonania i odbioru robót,</w:t>
      </w:r>
    </w:p>
    <w:p w:rsidR="00472CDE" w:rsidRPr="00A26FC4" w:rsidRDefault="00350502" w:rsidP="008C2072">
      <w:pPr>
        <w:pStyle w:val="Akapitzlist"/>
        <w:numPr>
          <w:ilvl w:val="0"/>
          <w:numId w:val="34"/>
        </w:numPr>
        <w:spacing w:line="280" w:lineRule="atLeast"/>
        <w:jc w:val="both"/>
        <w:rPr>
          <w:rFonts w:asciiTheme="minorHAnsi" w:hAnsiTheme="minorHAnsi" w:cstheme="minorHAnsi"/>
          <w:color w:val="000000" w:themeColor="text1"/>
        </w:rPr>
      </w:pPr>
      <w:r w:rsidRPr="00A26FC4">
        <w:rPr>
          <w:rFonts w:asciiTheme="minorHAnsi" w:hAnsiTheme="minorHAnsi" w:cstheme="minorHAnsi"/>
          <w:color w:val="000000" w:themeColor="text1"/>
        </w:rPr>
        <w:t xml:space="preserve">Załącznik nr 3 do ogłoszenia - </w:t>
      </w:r>
      <w:r w:rsidR="00472CDE" w:rsidRPr="00A26FC4">
        <w:rPr>
          <w:rFonts w:asciiTheme="minorHAnsi" w:hAnsiTheme="minorHAnsi" w:cstheme="minorHAnsi"/>
          <w:color w:val="000000" w:themeColor="text1"/>
        </w:rPr>
        <w:t>Wzór umowy,</w:t>
      </w:r>
    </w:p>
    <w:p w:rsidR="00472CDE" w:rsidRPr="00A26FC4" w:rsidRDefault="00350502" w:rsidP="008C2072">
      <w:pPr>
        <w:pStyle w:val="Akapitzlist"/>
        <w:numPr>
          <w:ilvl w:val="0"/>
          <w:numId w:val="34"/>
        </w:numPr>
        <w:spacing w:line="280" w:lineRule="atLeast"/>
        <w:jc w:val="both"/>
        <w:rPr>
          <w:rFonts w:asciiTheme="minorHAnsi" w:hAnsiTheme="minorHAnsi" w:cstheme="minorHAnsi"/>
          <w:color w:val="000000" w:themeColor="text1"/>
        </w:rPr>
      </w:pPr>
      <w:r w:rsidRPr="00A26FC4">
        <w:rPr>
          <w:rFonts w:asciiTheme="minorHAnsi" w:hAnsiTheme="minorHAnsi" w:cstheme="minorHAnsi"/>
          <w:color w:val="000000" w:themeColor="text1"/>
        </w:rPr>
        <w:t xml:space="preserve">Załącznik nr 4 do ogłoszenia - </w:t>
      </w:r>
      <w:r w:rsidR="00472CDE" w:rsidRPr="00A26FC4">
        <w:rPr>
          <w:rFonts w:asciiTheme="minorHAnsi" w:hAnsiTheme="minorHAnsi" w:cstheme="minorHAnsi"/>
          <w:color w:val="000000" w:themeColor="text1"/>
        </w:rPr>
        <w:t xml:space="preserve">Oświadczenie </w:t>
      </w:r>
      <w:r w:rsidR="00472CDE" w:rsidRPr="00A26FC4">
        <w:rPr>
          <w:rFonts w:asciiTheme="minorHAnsi" w:hAnsiTheme="minorHAnsi" w:cstheme="minorHAnsi"/>
        </w:rPr>
        <w:t>o wypełnieniu obowiązku informacyjnego,</w:t>
      </w:r>
    </w:p>
    <w:p w:rsidR="00472CDE" w:rsidRPr="00A26FC4" w:rsidRDefault="00350502" w:rsidP="008C2072">
      <w:pPr>
        <w:pStyle w:val="Akapitzlist"/>
        <w:numPr>
          <w:ilvl w:val="0"/>
          <w:numId w:val="34"/>
        </w:numPr>
        <w:spacing w:line="280" w:lineRule="atLeast"/>
        <w:jc w:val="both"/>
        <w:rPr>
          <w:rFonts w:asciiTheme="minorHAnsi" w:hAnsiTheme="minorHAnsi" w:cstheme="minorHAnsi"/>
          <w:color w:val="000000" w:themeColor="text1"/>
        </w:rPr>
      </w:pPr>
      <w:r w:rsidRPr="00A26FC4">
        <w:rPr>
          <w:rFonts w:asciiTheme="minorHAnsi" w:hAnsiTheme="minorHAnsi" w:cstheme="minorHAnsi"/>
          <w:color w:val="000000" w:themeColor="text1"/>
        </w:rPr>
        <w:t xml:space="preserve">Załącznik nr 5 do ogłoszenia - </w:t>
      </w:r>
      <w:r w:rsidR="00472CDE" w:rsidRPr="00A26FC4">
        <w:rPr>
          <w:rFonts w:asciiTheme="minorHAnsi" w:hAnsiTheme="minorHAnsi" w:cstheme="minorHAnsi"/>
          <w:color w:val="000000" w:themeColor="text1"/>
        </w:rPr>
        <w:t>Klauzula Informacyjna,</w:t>
      </w:r>
    </w:p>
    <w:p w:rsidR="00472CDE" w:rsidRPr="00A26FC4" w:rsidRDefault="00472CDE" w:rsidP="008C2072">
      <w:pPr>
        <w:pStyle w:val="Akapitzlist"/>
        <w:numPr>
          <w:ilvl w:val="0"/>
          <w:numId w:val="34"/>
        </w:numPr>
        <w:spacing w:line="280" w:lineRule="atLeast"/>
        <w:jc w:val="both"/>
        <w:rPr>
          <w:rFonts w:asciiTheme="minorHAnsi" w:hAnsiTheme="minorHAnsi" w:cstheme="minorHAnsi"/>
        </w:rPr>
      </w:pPr>
      <w:r w:rsidRPr="00A26FC4">
        <w:rPr>
          <w:rFonts w:asciiTheme="minorHAnsi" w:hAnsiTheme="minorHAnsi" w:cstheme="minorHAnsi"/>
          <w:color w:val="000000" w:themeColor="text1"/>
        </w:rPr>
        <w:t>Załącznik nr 6</w:t>
      </w:r>
      <w:r w:rsidR="00350502" w:rsidRPr="00A26FC4">
        <w:rPr>
          <w:rFonts w:asciiTheme="minorHAnsi" w:hAnsiTheme="minorHAnsi" w:cstheme="minorHAnsi"/>
          <w:color w:val="000000" w:themeColor="text1"/>
        </w:rPr>
        <w:t xml:space="preserve"> do ogłoszenia - </w:t>
      </w:r>
      <w:r w:rsidRPr="00A26FC4">
        <w:rPr>
          <w:rFonts w:asciiTheme="minorHAnsi" w:hAnsiTheme="minorHAnsi" w:cstheme="minorHAnsi"/>
          <w:color w:val="000000" w:themeColor="text1"/>
        </w:rPr>
        <w:t xml:space="preserve">Oświadczenie </w:t>
      </w:r>
      <w:r w:rsidRPr="00A26FC4">
        <w:rPr>
          <w:rFonts w:asciiTheme="minorHAnsi" w:hAnsiTheme="minorHAnsi" w:cstheme="minorHAnsi"/>
        </w:rPr>
        <w:t>o wyrażeniu zgody na przetwarzanie przez Enea Połaniec S.A. danych osobowych.</w:t>
      </w:r>
    </w:p>
    <w:p w:rsidR="00517D17" w:rsidRPr="005E5397" w:rsidRDefault="00517D17" w:rsidP="00B10282">
      <w:pPr>
        <w:pStyle w:val="Akapitzlist"/>
        <w:spacing w:after="0"/>
        <w:ind w:left="0"/>
        <w:jc w:val="right"/>
        <w:rPr>
          <w:rFonts w:asciiTheme="minorHAnsi" w:hAnsiTheme="minorHAnsi" w:cstheme="minorHAnsi"/>
          <w:color w:val="000000" w:themeColor="text1"/>
        </w:rPr>
      </w:pPr>
    </w:p>
    <w:p w:rsidR="00517D17" w:rsidRPr="005E5397" w:rsidRDefault="00517D17" w:rsidP="00B10282">
      <w:pPr>
        <w:pStyle w:val="Akapitzlist"/>
        <w:spacing w:after="0"/>
        <w:ind w:left="0"/>
        <w:jc w:val="right"/>
        <w:rPr>
          <w:rFonts w:asciiTheme="minorHAnsi" w:hAnsiTheme="minorHAnsi" w:cstheme="minorHAnsi"/>
          <w:color w:val="000000" w:themeColor="text1"/>
        </w:rPr>
      </w:pPr>
    </w:p>
    <w:p w:rsidR="00517D17" w:rsidRPr="005E5397" w:rsidRDefault="00517D17" w:rsidP="00B10282">
      <w:pPr>
        <w:pStyle w:val="Akapitzlist"/>
        <w:spacing w:after="0"/>
        <w:ind w:left="0"/>
        <w:jc w:val="right"/>
        <w:rPr>
          <w:rFonts w:asciiTheme="minorHAnsi" w:hAnsiTheme="minorHAnsi" w:cstheme="minorHAnsi"/>
          <w:color w:val="000000" w:themeColor="text1"/>
        </w:rPr>
      </w:pPr>
    </w:p>
    <w:p w:rsidR="00517D17" w:rsidRPr="005E5397" w:rsidRDefault="00517D17" w:rsidP="00B10282">
      <w:pPr>
        <w:pStyle w:val="Akapitzlist"/>
        <w:spacing w:after="0"/>
        <w:ind w:left="0"/>
        <w:jc w:val="right"/>
        <w:rPr>
          <w:rFonts w:asciiTheme="minorHAnsi" w:hAnsiTheme="minorHAnsi" w:cstheme="minorHAnsi"/>
          <w:color w:val="000000" w:themeColor="text1"/>
        </w:rPr>
      </w:pPr>
    </w:p>
    <w:p w:rsidR="00517D17" w:rsidRPr="005E5397" w:rsidRDefault="00517D17" w:rsidP="00B10282">
      <w:pPr>
        <w:pStyle w:val="Akapitzlist"/>
        <w:spacing w:after="0"/>
        <w:ind w:left="0"/>
        <w:jc w:val="right"/>
        <w:rPr>
          <w:rFonts w:asciiTheme="minorHAnsi" w:hAnsiTheme="minorHAnsi" w:cstheme="minorHAnsi"/>
          <w:color w:val="000000" w:themeColor="text1"/>
        </w:rPr>
      </w:pPr>
    </w:p>
    <w:p w:rsidR="00517D17" w:rsidRPr="005E5397" w:rsidRDefault="00517D17" w:rsidP="00B10282">
      <w:pPr>
        <w:pStyle w:val="Akapitzlist"/>
        <w:spacing w:after="0"/>
        <w:ind w:left="0"/>
        <w:jc w:val="right"/>
        <w:rPr>
          <w:rFonts w:asciiTheme="minorHAnsi" w:hAnsiTheme="minorHAnsi" w:cstheme="minorHAnsi"/>
          <w:color w:val="000000" w:themeColor="text1"/>
        </w:rPr>
      </w:pPr>
    </w:p>
    <w:p w:rsidR="00517D17" w:rsidRDefault="00517D17" w:rsidP="005E5397">
      <w:pPr>
        <w:pStyle w:val="Akapitzlist"/>
        <w:spacing w:after="0"/>
        <w:ind w:left="0"/>
        <w:rPr>
          <w:rFonts w:asciiTheme="minorHAnsi" w:hAnsiTheme="minorHAnsi" w:cstheme="minorHAnsi"/>
          <w:color w:val="000000" w:themeColor="text1"/>
        </w:rPr>
      </w:pPr>
    </w:p>
    <w:p w:rsidR="00F1317C" w:rsidRPr="005E5397" w:rsidRDefault="00F1317C" w:rsidP="005E5397">
      <w:pPr>
        <w:pStyle w:val="Akapitzlist"/>
        <w:spacing w:after="0"/>
        <w:ind w:left="0"/>
        <w:rPr>
          <w:rFonts w:asciiTheme="minorHAnsi" w:hAnsiTheme="minorHAnsi" w:cstheme="minorHAnsi"/>
          <w:color w:val="000000" w:themeColor="text1"/>
        </w:rPr>
      </w:pPr>
    </w:p>
    <w:p w:rsidR="00207FF6" w:rsidRDefault="00207FF6">
      <w:pPr>
        <w:spacing w:after="160" w:line="259" w:lineRule="auto"/>
        <w:rPr>
          <w:rFonts w:asciiTheme="minorHAnsi" w:eastAsia="Calibri" w:hAnsiTheme="minorHAnsi" w:cstheme="minorHAnsi"/>
          <w:color w:val="000000" w:themeColor="text1"/>
          <w:sz w:val="22"/>
          <w:szCs w:val="22"/>
          <w:lang w:eastAsia="en-US"/>
        </w:rPr>
      </w:pPr>
      <w:r>
        <w:rPr>
          <w:rFonts w:asciiTheme="minorHAnsi" w:hAnsiTheme="minorHAnsi" w:cstheme="minorHAnsi"/>
          <w:color w:val="000000" w:themeColor="text1"/>
        </w:rPr>
        <w:br w:type="page"/>
      </w:r>
    </w:p>
    <w:p w:rsidR="00517D17" w:rsidRPr="005E5397" w:rsidRDefault="00517D17" w:rsidP="00B10282">
      <w:pPr>
        <w:pStyle w:val="Akapitzlist"/>
        <w:spacing w:after="0"/>
        <w:ind w:left="0"/>
        <w:jc w:val="right"/>
        <w:rPr>
          <w:rFonts w:asciiTheme="minorHAnsi" w:hAnsiTheme="minorHAnsi" w:cstheme="minorHAnsi"/>
          <w:color w:val="000000" w:themeColor="text1"/>
        </w:rPr>
      </w:pPr>
    </w:p>
    <w:p w:rsidR="00A842EC" w:rsidRPr="005E5397" w:rsidRDefault="00FB0F40" w:rsidP="00B10282">
      <w:pPr>
        <w:pStyle w:val="Akapitzlist"/>
        <w:spacing w:after="0"/>
        <w:ind w:left="0"/>
        <w:jc w:val="right"/>
        <w:rPr>
          <w:rFonts w:asciiTheme="minorHAnsi" w:hAnsiTheme="minorHAnsi" w:cstheme="minorHAnsi"/>
          <w:b/>
          <w:color w:val="000000" w:themeColor="text1"/>
        </w:rPr>
      </w:pPr>
      <w:r w:rsidRPr="005E5397">
        <w:rPr>
          <w:rFonts w:asciiTheme="minorHAnsi" w:hAnsiTheme="minorHAnsi" w:cstheme="minorHAnsi"/>
          <w:b/>
          <w:color w:val="000000" w:themeColor="text1"/>
        </w:rPr>
        <w:t xml:space="preserve">Załącznik nr </w:t>
      </w:r>
      <w:r w:rsidR="00C330C9" w:rsidRPr="005E5397">
        <w:rPr>
          <w:rFonts w:asciiTheme="minorHAnsi" w:hAnsiTheme="minorHAnsi" w:cstheme="minorHAnsi"/>
          <w:b/>
          <w:color w:val="000000" w:themeColor="text1"/>
        </w:rPr>
        <w:t>1</w:t>
      </w:r>
      <w:r w:rsidR="00047558" w:rsidRPr="005E5397">
        <w:rPr>
          <w:rFonts w:asciiTheme="minorHAnsi" w:hAnsiTheme="minorHAnsi" w:cstheme="minorHAnsi"/>
          <w:b/>
          <w:color w:val="000000" w:themeColor="text1"/>
        </w:rPr>
        <w:t xml:space="preserve"> do ogłoszenia </w:t>
      </w:r>
    </w:p>
    <w:p w:rsidR="00FB0F40" w:rsidRPr="005E5397" w:rsidRDefault="00FB0F40" w:rsidP="00B10282">
      <w:pPr>
        <w:pStyle w:val="Akapitzlist"/>
        <w:spacing w:after="0"/>
        <w:ind w:left="0"/>
        <w:jc w:val="center"/>
        <w:rPr>
          <w:rFonts w:asciiTheme="minorHAnsi" w:hAnsiTheme="minorHAnsi" w:cstheme="minorHAnsi"/>
          <w:b/>
          <w:color w:val="000000" w:themeColor="text1"/>
        </w:rPr>
      </w:pPr>
      <w:r w:rsidRPr="005E5397">
        <w:rPr>
          <w:rFonts w:asciiTheme="minorHAnsi" w:hAnsiTheme="minorHAnsi" w:cstheme="minorHAnsi"/>
          <w:b/>
          <w:color w:val="000000" w:themeColor="text1"/>
        </w:rPr>
        <w:t>FORMULARZ OFERTY</w:t>
      </w:r>
    </w:p>
    <w:p w:rsidR="00BD6A5B" w:rsidRPr="005E5397" w:rsidRDefault="00BD6A5B"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5E5397">
        <w:rPr>
          <w:rFonts w:asciiTheme="minorHAnsi" w:eastAsia="Tahoma,Bold" w:hAnsiTheme="minorHAnsi" w:cstheme="minorHAnsi"/>
          <w:b/>
          <w:bCs/>
          <w:color w:val="000000" w:themeColor="text1"/>
          <w:sz w:val="22"/>
          <w:szCs w:val="22"/>
        </w:rPr>
        <w:t>Dane dotyczące oferenta:</w:t>
      </w:r>
    </w:p>
    <w:p w:rsidR="00BD6A5B" w:rsidRPr="005E5397"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Nazwa ....................................................................................................................</w:t>
      </w:r>
    </w:p>
    <w:p w:rsidR="00BD6A5B" w:rsidRPr="005E5397"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Siedziba ...............................................................................................................</w:t>
      </w:r>
      <w:r w:rsidR="008F5F73" w:rsidRPr="005E5397">
        <w:rPr>
          <w:rFonts w:asciiTheme="minorHAnsi" w:eastAsia="Tahoma,Bold" w:hAnsiTheme="minorHAnsi" w:cstheme="minorHAnsi"/>
          <w:color w:val="000000" w:themeColor="text1"/>
          <w:sz w:val="22"/>
          <w:szCs w:val="22"/>
        </w:rPr>
        <w:t>.</w:t>
      </w:r>
      <w:r w:rsidRPr="005E5397">
        <w:rPr>
          <w:rFonts w:asciiTheme="minorHAnsi" w:eastAsia="Tahoma,Bold" w:hAnsiTheme="minorHAnsi" w:cstheme="minorHAnsi"/>
          <w:color w:val="000000" w:themeColor="text1"/>
          <w:sz w:val="22"/>
          <w:szCs w:val="22"/>
        </w:rPr>
        <w:t>..</w:t>
      </w:r>
    </w:p>
    <w:p w:rsidR="00B5542D" w:rsidRPr="005E5397" w:rsidRDefault="00B5542D"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N rachunku   bankowego   Oferenta …………………………………………………………………..</w:t>
      </w:r>
    </w:p>
    <w:p w:rsidR="00BD6A5B" w:rsidRPr="005E5397" w:rsidRDefault="008F5F73"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Nr telefonu/faksu</w:t>
      </w:r>
      <w:r w:rsidR="00BD6A5B" w:rsidRPr="005E5397">
        <w:rPr>
          <w:rFonts w:asciiTheme="minorHAnsi" w:eastAsia="Tahoma,Bold" w:hAnsiTheme="minorHAnsi" w:cstheme="minorHAnsi"/>
          <w:color w:val="000000" w:themeColor="text1"/>
          <w:sz w:val="22"/>
          <w:szCs w:val="22"/>
        </w:rPr>
        <w:t>....................................................................................................</w:t>
      </w:r>
    </w:p>
    <w:p w:rsidR="00BD6A5B" w:rsidRPr="005E5397"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nr NIP.................................................................................................................</w:t>
      </w:r>
      <w:r w:rsidR="008F5F73" w:rsidRPr="005E5397">
        <w:rPr>
          <w:rFonts w:asciiTheme="minorHAnsi" w:eastAsia="Tahoma,Bold" w:hAnsiTheme="minorHAnsi" w:cstheme="minorHAnsi"/>
          <w:color w:val="000000" w:themeColor="text1"/>
          <w:sz w:val="22"/>
          <w:szCs w:val="22"/>
        </w:rPr>
        <w:t>..</w:t>
      </w:r>
      <w:r w:rsidRPr="005E5397">
        <w:rPr>
          <w:rFonts w:asciiTheme="minorHAnsi" w:eastAsia="Tahoma,Bold" w:hAnsiTheme="minorHAnsi" w:cstheme="minorHAnsi"/>
          <w:color w:val="000000" w:themeColor="text1"/>
          <w:sz w:val="22"/>
          <w:szCs w:val="22"/>
        </w:rPr>
        <w:t>....</w:t>
      </w:r>
    </w:p>
    <w:p w:rsidR="00BD6A5B" w:rsidRPr="005E5397" w:rsidRDefault="008F5F73"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adres e-mail:……………………………</w:t>
      </w:r>
      <w:r w:rsidR="00BD6A5B" w:rsidRPr="005E5397">
        <w:rPr>
          <w:rFonts w:asciiTheme="minorHAnsi" w:eastAsia="Tahoma,Bold" w:hAnsiTheme="minorHAnsi" w:cstheme="minorHAnsi"/>
          <w:color w:val="000000" w:themeColor="text1"/>
          <w:sz w:val="22"/>
          <w:szCs w:val="22"/>
        </w:rPr>
        <w:t>……………………………………………………………………</w:t>
      </w:r>
      <w:r w:rsidRPr="005E5397">
        <w:rPr>
          <w:rFonts w:asciiTheme="minorHAnsi" w:eastAsia="Tahoma,Bold" w:hAnsiTheme="minorHAnsi" w:cstheme="minorHAnsi"/>
          <w:color w:val="000000" w:themeColor="text1"/>
          <w:sz w:val="22"/>
          <w:szCs w:val="22"/>
        </w:rPr>
        <w:t>.</w:t>
      </w:r>
      <w:r w:rsidR="00BD6A5B" w:rsidRPr="005E5397">
        <w:rPr>
          <w:rFonts w:asciiTheme="minorHAnsi" w:eastAsia="Tahoma,Bold" w:hAnsiTheme="minorHAnsi" w:cstheme="minorHAnsi"/>
          <w:color w:val="000000" w:themeColor="text1"/>
          <w:sz w:val="22"/>
          <w:szCs w:val="22"/>
        </w:rPr>
        <w:t>……</w:t>
      </w:r>
    </w:p>
    <w:p w:rsidR="00B5542D" w:rsidRPr="00207FF6"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osoba do kontaktu .........................</w:t>
      </w:r>
      <w:r w:rsidR="00207FF6">
        <w:rPr>
          <w:rFonts w:asciiTheme="minorHAnsi" w:eastAsia="Tahoma,Bold" w:hAnsiTheme="minorHAnsi" w:cstheme="minorHAnsi"/>
          <w:color w:val="000000" w:themeColor="text1"/>
          <w:sz w:val="22"/>
          <w:szCs w:val="22"/>
        </w:rPr>
        <w:t>.....</w:t>
      </w:r>
      <w:r w:rsidRPr="005E5397">
        <w:rPr>
          <w:rFonts w:asciiTheme="minorHAnsi" w:eastAsia="Tahoma,Bold" w:hAnsiTheme="minorHAnsi" w:cstheme="minorHAnsi"/>
          <w:color w:val="000000" w:themeColor="text1"/>
          <w:sz w:val="22"/>
          <w:szCs w:val="22"/>
        </w:rPr>
        <w:t>........... nr tel. .............................. e-mail. ...............................</w:t>
      </w:r>
    </w:p>
    <w:p w:rsidR="005E5397" w:rsidRPr="005E5397" w:rsidRDefault="00FB0F40" w:rsidP="00772661">
      <w:pPr>
        <w:widowControl w:val="0"/>
        <w:numPr>
          <w:ilvl w:val="0"/>
          <w:numId w:val="1"/>
        </w:numPr>
        <w:autoSpaceDE w:val="0"/>
        <w:autoSpaceDN w:val="0"/>
        <w:adjustRightInd w:val="0"/>
        <w:spacing w:after="120"/>
        <w:ind w:left="357" w:hanging="357"/>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
          <w:bCs/>
          <w:color w:val="000000" w:themeColor="text1"/>
          <w:sz w:val="22"/>
          <w:szCs w:val="22"/>
        </w:rPr>
        <w:t>NINIEJSZYM SKŁADAMY</w:t>
      </w:r>
      <w:r w:rsidR="00BD6A5B" w:rsidRPr="005E5397">
        <w:rPr>
          <w:rFonts w:asciiTheme="minorHAnsi" w:eastAsia="Tahoma,Bold" w:hAnsiTheme="minorHAnsi" w:cstheme="minorHAnsi"/>
          <w:b/>
          <w:bCs/>
          <w:color w:val="000000" w:themeColor="text1"/>
          <w:sz w:val="22"/>
          <w:szCs w:val="22"/>
        </w:rPr>
        <w:t xml:space="preserve"> OFERTĘ </w:t>
      </w:r>
      <w:r w:rsidR="00BD6A5B" w:rsidRPr="005E5397">
        <w:rPr>
          <w:rFonts w:asciiTheme="minorHAnsi" w:eastAsia="Tahoma,Bold" w:hAnsiTheme="minorHAnsi" w:cstheme="minorHAnsi"/>
          <w:bCs/>
          <w:color w:val="000000" w:themeColor="text1"/>
          <w:sz w:val="22"/>
          <w:szCs w:val="22"/>
        </w:rPr>
        <w:t xml:space="preserve">w przetargu </w:t>
      </w:r>
      <w:r w:rsidR="009C2304" w:rsidRPr="005E5397">
        <w:rPr>
          <w:rFonts w:asciiTheme="minorHAnsi" w:eastAsia="Tahoma,Bold" w:hAnsiTheme="minorHAnsi" w:cstheme="minorHAnsi"/>
          <w:bCs/>
          <w:color w:val="000000" w:themeColor="text1"/>
          <w:sz w:val="22"/>
          <w:szCs w:val="22"/>
        </w:rPr>
        <w:t xml:space="preserve">niepublicznym </w:t>
      </w:r>
      <w:r w:rsidR="00350502" w:rsidRPr="005E5397">
        <w:rPr>
          <w:rFonts w:asciiTheme="minorHAnsi" w:eastAsia="Tahoma,Bold" w:hAnsiTheme="minorHAnsi" w:cstheme="minorHAnsi"/>
          <w:bCs/>
          <w:color w:val="000000" w:themeColor="text1"/>
          <w:sz w:val="22"/>
          <w:szCs w:val="22"/>
        </w:rPr>
        <w:t>na</w:t>
      </w:r>
      <w:r w:rsidR="0003625D" w:rsidRPr="005E5397">
        <w:rPr>
          <w:rFonts w:asciiTheme="minorHAnsi" w:eastAsia="Tahoma,Bold" w:hAnsiTheme="minorHAnsi" w:cstheme="minorHAnsi"/>
          <w:bCs/>
          <w:color w:val="000000" w:themeColor="text1"/>
          <w:sz w:val="22"/>
          <w:szCs w:val="22"/>
        </w:rPr>
        <w:t xml:space="preserve"> </w:t>
      </w:r>
      <w:r w:rsidR="005D5D4D">
        <w:rPr>
          <w:rFonts w:asciiTheme="minorHAnsi" w:hAnsiTheme="minorHAnsi" w:cs="Arial"/>
          <w:b/>
          <w:color w:val="000000" w:themeColor="text1"/>
          <w:sz w:val="22"/>
          <w:szCs w:val="22"/>
        </w:rPr>
        <w:t>wy</w:t>
      </w:r>
      <w:r w:rsidR="00001D81" w:rsidRPr="00001D81">
        <w:rPr>
          <w:rFonts w:asciiTheme="minorHAnsi" w:hAnsiTheme="minorHAnsi" w:cs="Arial"/>
          <w:b/>
          <w:color w:val="000000" w:themeColor="text1"/>
          <w:sz w:val="22"/>
          <w:szCs w:val="22"/>
        </w:rPr>
        <w:t xml:space="preserve">konywanie </w:t>
      </w:r>
      <w:r w:rsidR="00001D81" w:rsidRPr="00001D81">
        <w:rPr>
          <w:rFonts w:asciiTheme="minorHAnsi" w:hAnsiTheme="minorHAnsi" w:cs="Calibri"/>
          <w:b/>
          <w:color w:val="000000" w:themeColor="text1"/>
          <w:sz w:val="22"/>
          <w:szCs w:val="22"/>
        </w:rPr>
        <w:t>okresowych przeglądów obiektów budowlanych bocznicy kolejowej, wyk</w:t>
      </w:r>
      <w:r w:rsidR="005D5D4D">
        <w:rPr>
          <w:rFonts w:asciiTheme="minorHAnsi" w:hAnsiTheme="minorHAnsi" w:cs="Calibri"/>
          <w:b/>
          <w:color w:val="000000" w:themeColor="text1"/>
          <w:sz w:val="22"/>
          <w:szCs w:val="22"/>
        </w:rPr>
        <w:t xml:space="preserve">onywania pomiarów bezpośrednich </w:t>
      </w:r>
      <w:r w:rsidR="00001D81" w:rsidRPr="00001D81">
        <w:rPr>
          <w:rFonts w:asciiTheme="minorHAnsi" w:hAnsiTheme="minorHAnsi" w:cs="Calibri"/>
          <w:b/>
          <w:color w:val="000000" w:themeColor="text1"/>
          <w:sz w:val="22"/>
          <w:szCs w:val="22"/>
        </w:rPr>
        <w:t xml:space="preserve">i technicznych torów i rozjazdów oraz sprawowanie nadzoru </w:t>
      </w:r>
      <w:r w:rsidR="005D5D4D">
        <w:rPr>
          <w:rFonts w:asciiTheme="minorHAnsi" w:hAnsiTheme="minorHAnsi" w:cs="Calibri"/>
          <w:b/>
          <w:color w:val="000000" w:themeColor="text1"/>
          <w:sz w:val="22"/>
          <w:szCs w:val="22"/>
        </w:rPr>
        <w:t xml:space="preserve">inwestorskiego nad eksploatacją </w:t>
      </w:r>
      <w:r w:rsidR="00001D81" w:rsidRPr="00001D81">
        <w:rPr>
          <w:rFonts w:asciiTheme="minorHAnsi" w:hAnsiTheme="minorHAnsi" w:cs="Calibri"/>
          <w:b/>
          <w:color w:val="000000" w:themeColor="text1"/>
          <w:sz w:val="22"/>
          <w:szCs w:val="22"/>
        </w:rPr>
        <w:t>i remontem bocznicy kolejowej w Elektrowni Enea Połaniec S.A. w latach 2020 – 2021</w:t>
      </w:r>
      <w:r w:rsidR="00001D81" w:rsidRPr="00001D81">
        <w:rPr>
          <w:rFonts w:cs="Calibri"/>
          <w:b/>
          <w:color w:val="000000" w:themeColor="text1"/>
        </w:rPr>
        <w:t xml:space="preserve"> </w:t>
      </w:r>
      <w:r w:rsidR="002E3F11" w:rsidRPr="00BC467D">
        <w:rPr>
          <w:rFonts w:ascii="Calibri" w:hAnsi="Calibri" w:cs="Arial"/>
          <w:b/>
          <w:sz w:val="22"/>
          <w:szCs w:val="22"/>
        </w:rPr>
        <w:t>w</w:t>
      </w:r>
      <w:r w:rsidR="002E3F11" w:rsidRPr="00BC467D">
        <w:rPr>
          <w:rFonts w:ascii="Calibri" w:hAnsi="Calibri" w:cs="Arial"/>
          <w:b/>
          <w:bCs/>
          <w:sz w:val="22"/>
          <w:szCs w:val="22"/>
        </w:rPr>
        <w:t xml:space="preserve"> Enea Połaniec S.A</w:t>
      </w:r>
      <w:r w:rsidR="002E3F11" w:rsidRPr="00BC467D">
        <w:rPr>
          <w:rFonts w:ascii="Calibri" w:hAnsi="Calibri" w:cs="Arial"/>
          <w:b/>
          <w:sz w:val="22"/>
          <w:szCs w:val="22"/>
        </w:rPr>
        <w:t>.</w:t>
      </w:r>
    </w:p>
    <w:p w:rsidR="00FB0F40" w:rsidRPr="005E5397" w:rsidRDefault="00FB0F40" w:rsidP="00772661">
      <w:pPr>
        <w:widowControl w:val="0"/>
        <w:numPr>
          <w:ilvl w:val="0"/>
          <w:numId w:val="1"/>
        </w:numPr>
        <w:autoSpaceDE w:val="0"/>
        <w:autoSpaceDN w:val="0"/>
        <w:adjustRightInd w:val="0"/>
        <w:spacing w:after="120"/>
        <w:ind w:left="357" w:hanging="357"/>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
          <w:bCs/>
          <w:color w:val="000000" w:themeColor="text1"/>
          <w:sz w:val="22"/>
          <w:szCs w:val="22"/>
        </w:rPr>
        <w:t>OŚWIADCZAMY</w:t>
      </w:r>
      <w:r w:rsidRPr="005E5397">
        <w:rPr>
          <w:rFonts w:asciiTheme="minorHAnsi" w:eastAsia="Tahoma,Bold" w:hAnsiTheme="minorHAnsi" w:cstheme="minorHAnsi"/>
          <w:color w:val="000000" w:themeColor="text1"/>
          <w:sz w:val="22"/>
          <w:szCs w:val="22"/>
        </w:rPr>
        <w:t>, że zapoznaliśmy się z ogłoszeniem o przetargu oraz uznajemy się za związanych określonymi w nim postanowieniami i zasadami postępowania.</w:t>
      </w:r>
    </w:p>
    <w:p w:rsidR="00FB0F40" w:rsidRPr="005E5397" w:rsidRDefault="00FB0F40" w:rsidP="00772661">
      <w:pPr>
        <w:widowControl w:val="0"/>
        <w:numPr>
          <w:ilvl w:val="0"/>
          <w:numId w:val="1"/>
        </w:numPr>
        <w:autoSpaceDE w:val="0"/>
        <w:autoSpaceDN w:val="0"/>
        <w:adjustRightInd w:val="0"/>
        <w:spacing w:after="120"/>
        <w:ind w:left="357" w:hanging="357"/>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
          <w:bCs/>
          <w:color w:val="000000" w:themeColor="text1"/>
          <w:sz w:val="22"/>
          <w:szCs w:val="22"/>
        </w:rPr>
        <w:t>NINIEJSZYM SKŁADAMY</w:t>
      </w:r>
      <w:r w:rsidRPr="005E5397">
        <w:rPr>
          <w:rFonts w:asciiTheme="minorHAnsi" w:eastAsia="Tahoma,Bold" w:hAnsiTheme="minorHAnsi" w:cstheme="minorHAnsi"/>
          <w:bCs/>
          <w:color w:val="000000" w:themeColor="text1"/>
          <w:sz w:val="22"/>
          <w:szCs w:val="22"/>
        </w:rPr>
        <w:t>:</w:t>
      </w:r>
    </w:p>
    <w:p w:rsidR="00BD6A5B" w:rsidRPr="005E5397" w:rsidRDefault="00BD6A5B"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Szczegółowy zakres przedmiotu oferty</w:t>
      </w:r>
      <w:r w:rsidR="00866B87" w:rsidRPr="005E5397">
        <w:rPr>
          <w:rFonts w:asciiTheme="minorHAnsi" w:eastAsia="Tahoma,Bold" w:hAnsiTheme="minorHAnsi" w:cstheme="minorHAnsi"/>
          <w:bCs/>
          <w:color w:val="000000" w:themeColor="text1"/>
          <w:sz w:val="22"/>
          <w:szCs w:val="22"/>
        </w:rPr>
        <w:t>.</w:t>
      </w:r>
    </w:p>
    <w:p w:rsidR="00090562"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Wynagrodzenie ofertowe</w:t>
      </w:r>
      <w:r w:rsidR="009C5CFE" w:rsidRPr="005E5397">
        <w:rPr>
          <w:rFonts w:asciiTheme="minorHAnsi" w:eastAsia="Tahoma,Bold" w:hAnsiTheme="minorHAnsi" w:cstheme="minorHAnsi"/>
          <w:bCs/>
          <w:color w:val="000000" w:themeColor="text1"/>
          <w:sz w:val="22"/>
          <w:szCs w:val="22"/>
        </w:rPr>
        <w:t>.</w:t>
      </w:r>
      <w:r w:rsidRPr="005E5397">
        <w:rPr>
          <w:rFonts w:asciiTheme="minorHAnsi" w:eastAsia="Tahoma,Bold" w:hAnsiTheme="minorHAnsi" w:cstheme="minorHAnsi"/>
          <w:bCs/>
          <w:color w:val="000000" w:themeColor="text1"/>
          <w:sz w:val="22"/>
          <w:szCs w:val="22"/>
        </w:rPr>
        <w:t xml:space="preserve"> </w:t>
      </w:r>
    </w:p>
    <w:p w:rsidR="002F4FDC" w:rsidRPr="005E5397" w:rsidRDefault="002F4FDC"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Termin  realizacji</w:t>
      </w:r>
      <w:r w:rsidR="009C5CFE" w:rsidRPr="005E5397">
        <w:rPr>
          <w:rFonts w:asciiTheme="minorHAnsi" w:eastAsia="Tahoma,Bold" w:hAnsiTheme="minorHAnsi" w:cstheme="minorHAnsi"/>
          <w:bCs/>
          <w:color w:val="000000" w:themeColor="text1"/>
          <w:sz w:val="22"/>
          <w:szCs w:val="22"/>
        </w:rPr>
        <w:t>.</w:t>
      </w:r>
    </w:p>
    <w:p w:rsidR="00150ACA" w:rsidRDefault="00150ACA"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Gwarancja</w:t>
      </w:r>
    </w:p>
    <w:p w:rsidR="00FB0F40" w:rsidRPr="005E5397" w:rsidRDefault="00FB0F40"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Opis profilu działalności oferenta.</w:t>
      </w:r>
    </w:p>
    <w:p w:rsidR="00FB0F40" w:rsidRPr="00454430" w:rsidRDefault="00FB0F40"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454430">
        <w:rPr>
          <w:rFonts w:asciiTheme="minorHAnsi" w:eastAsia="Tahoma,Bold" w:hAnsiTheme="minorHAnsi" w:cstheme="minorHAnsi"/>
          <w:bCs/>
          <w:color w:val="000000" w:themeColor="text1"/>
          <w:sz w:val="22"/>
          <w:szCs w:val="22"/>
        </w:rPr>
        <w:t>Referencje dla wykonanych usług o profilu zbliżonym do usług będących przedmiotem przetargu</w:t>
      </w:r>
      <w:r w:rsidR="00350502" w:rsidRPr="00454430">
        <w:rPr>
          <w:rFonts w:asciiTheme="minorHAnsi" w:eastAsia="Tahoma,Bold" w:hAnsiTheme="minorHAnsi" w:cstheme="minorHAnsi"/>
          <w:bCs/>
          <w:color w:val="000000" w:themeColor="text1"/>
          <w:sz w:val="22"/>
          <w:szCs w:val="22"/>
        </w:rPr>
        <w:t xml:space="preserve"> (w czynnych obiektach </w:t>
      </w:r>
      <w:r w:rsidR="002C27A2" w:rsidRPr="00454430">
        <w:rPr>
          <w:rFonts w:asciiTheme="minorHAnsi" w:eastAsia="Tahoma,Bold" w:hAnsiTheme="minorHAnsi" w:cstheme="minorHAnsi"/>
          <w:bCs/>
          <w:color w:val="000000" w:themeColor="text1"/>
          <w:sz w:val="22"/>
          <w:szCs w:val="22"/>
        </w:rPr>
        <w:t>przemysłowych)</w:t>
      </w:r>
      <w:r w:rsidRPr="00454430">
        <w:rPr>
          <w:rFonts w:asciiTheme="minorHAnsi" w:eastAsia="Tahoma,Bold" w:hAnsiTheme="minorHAnsi" w:cstheme="minorHAnsi"/>
          <w:bCs/>
          <w:color w:val="000000" w:themeColor="text1"/>
          <w:sz w:val="22"/>
          <w:szCs w:val="22"/>
        </w:rPr>
        <w:t xml:space="preserve">, potwierdzające posiadanie przez oferenta co najmniej </w:t>
      </w:r>
      <w:r w:rsidR="002E3F11" w:rsidRPr="00454430">
        <w:rPr>
          <w:rFonts w:asciiTheme="minorHAnsi" w:eastAsia="Tahoma,Bold" w:hAnsiTheme="minorHAnsi" w:cstheme="minorHAnsi"/>
          <w:bCs/>
          <w:color w:val="000000" w:themeColor="text1"/>
          <w:sz w:val="22"/>
          <w:szCs w:val="22"/>
        </w:rPr>
        <w:t>3</w:t>
      </w:r>
      <w:r w:rsidRPr="00454430">
        <w:rPr>
          <w:rFonts w:asciiTheme="minorHAnsi" w:eastAsia="Tahoma,Bold" w:hAnsiTheme="minorHAnsi" w:cstheme="minorHAnsi"/>
          <w:bCs/>
          <w:color w:val="000000" w:themeColor="text1"/>
          <w:sz w:val="22"/>
          <w:szCs w:val="22"/>
        </w:rPr>
        <w:t>-letniego doświadczenia</w:t>
      </w:r>
      <w:r w:rsidR="009C5CFE" w:rsidRPr="00454430">
        <w:rPr>
          <w:rFonts w:asciiTheme="minorHAnsi" w:eastAsia="Tahoma,Bold" w:hAnsiTheme="minorHAnsi" w:cstheme="minorHAnsi"/>
          <w:bCs/>
          <w:color w:val="000000" w:themeColor="text1"/>
          <w:sz w:val="22"/>
          <w:szCs w:val="22"/>
        </w:rPr>
        <w:t>,</w:t>
      </w:r>
      <w:r w:rsidRPr="00454430">
        <w:rPr>
          <w:rFonts w:asciiTheme="minorHAnsi" w:eastAsia="Tahoma,Bold" w:hAnsiTheme="minorHAnsi" w:cstheme="minorHAnsi"/>
          <w:bCs/>
          <w:color w:val="000000" w:themeColor="text1"/>
          <w:sz w:val="22"/>
          <w:szCs w:val="22"/>
        </w:rPr>
        <w:t xml:space="preserve"> poświadczone co najmniej </w:t>
      </w:r>
      <w:r w:rsidR="002E3F11" w:rsidRPr="00454430">
        <w:rPr>
          <w:rFonts w:asciiTheme="minorHAnsi" w:eastAsia="Tahoma,Bold" w:hAnsiTheme="minorHAnsi" w:cstheme="minorHAnsi"/>
          <w:bCs/>
          <w:color w:val="000000" w:themeColor="text1"/>
          <w:sz w:val="22"/>
          <w:szCs w:val="22"/>
        </w:rPr>
        <w:t>2</w:t>
      </w:r>
      <w:r w:rsidR="007A09A9" w:rsidRPr="00454430">
        <w:rPr>
          <w:rFonts w:asciiTheme="minorHAnsi" w:eastAsia="Tahoma,Bold" w:hAnsiTheme="minorHAnsi" w:cstheme="minorHAnsi"/>
          <w:bCs/>
          <w:color w:val="000000" w:themeColor="text1"/>
          <w:sz w:val="22"/>
          <w:szCs w:val="22"/>
        </w:rPr>
        <w:t xml:space="preserve"> </w:t>
      </w:r>
      <w:r w:rsidRPr="00454430">
        <w:rPr>
          <w:rFonts w:asciiTheme="minorHAnsi" w:eastAsia="Tahoma,Bold" w:hAnsiTheme="minorHAnsi" w:cstheme="minorHAnsi"/>
          <w:bCs/>
          <w:color w:val="000000" w:themeColor="text1"/>
          <w:sz w:val="22"/>
          <w:szCs w:val="22"/>
        </w:rPr>
        <w:t xml:space="preserve">listami referencyjnymi, (które zawierają kwoty z umów) dla realizowanych usług o wartości łącznej nie niższej niż </w:t>
      </w:r>
      <w:r w:rsidR="002C2736" w:rsidRPr="00454430">
        <w:rPr>
          <w:rFonts w:asciiTheme="minorHAnsi" w:eastAsia="Tahoma,Bold" w:hAnsiTheme="minorHAnsi" w:cstheme="minorHAnsi"/>
          <w:bCs/>
          <w:color w:val="000000" w:themeColor="text1"/>
          <w:sz w:val="22"/>
          <w:szCs w:val="22"/>
        </w:rPr>
        <w:t> </w:t>
      </w:r>
      <w:r w:rsidR="00454430">
        <w:rPr>
          <w:rFonts w:asciiTheme="minorHAnsi" w:eastAsia="Tahoma,Bold" w:hAnsiTheme="minorHAnsi" w:cstheme="minorHAnsi"/>
          <w:bCs/>
          <w:color w:val="000000" w:themeColor="text1"/>
          <w:sz w:val="22"/>
          <w:szCs w:val="22"/>
        </w:rPr>
        <w:t>3</w:t>
      </w:r>
      <w:r w:rsidR="00732B0E" w:rsidRPr="00454430">
        <w:rPr>
          <w:rFonts w:asciiTheme="minorHAnsi" w:eastAsia="Tahoma,Bold" w:hAnsiTheme="minorHAnsi" w:cstheme="minorHAnsi"/>
          <w:bCs/>
          <w:color w:val="000000" w:themeColor="text1"/>
          <w:sz w:val="22"/>
          <w:szCs w:val="22"/>
        </w:rPr>
        <w:t>0.</w:t>
      </w:r>
      <w:r w:rsidR="0029449D" w:rsidRPr="00454430">
        <w:rPr>
          <w:rFonts w:asciiTheme="minorHAnsi" w:eastAsia="Tahoma,Bold" w:hAnsiTheme="minorHAnsi" w:cstheme="minorHAnsi"/>
          <w:bCs/>
          <w:color w:val="000000" w:themeColor="text1"/>
          <w:sz w:val="22"/>
          <w:szCs w:val="22"/>
        </w:rPr>
        <w:t xml:space="preserve">000 </w:t>
      </w:r>
      <w:r w:rsidR="007A09A9" w:rsidRPr="00454430">
        <w:rPr>
          <w:rFonts w:asciiTheme="minorHAnsi" w:eastAsia="Tahoma,Bold" w:hAnsiTheme="minorHAnsi" w:cstheme="minorHAnsi"/>
          <w:bCs/>
          <w:color w:val="000000" w:themeColor="text1"/>
          <w:sz w:val="22"/>
          <w:szCs w:val="22"/>
        </w:rPr>
        <w:t>zł netto</w:t>
      </w:r>
      <w:r w:rsidR="00522BA5" w:rsidRPr="00454430">
        <w:rPr>
          <w:rFonts w:asciiTheme="minorHAnsi" w:hAnsiTheme="minorHAnsi" w:cstheme="minorHAnsi"/>
          <w:color w:val="000000" w:themeColor="text1"/>
          <w:sz w:val="22"/>
          <w:szCs w:val="22"/>
        </w:rPr>
        <w:t>.</w:t>
      </w:r>
    </w:p>
    <w:p w:rsidR="00866B87" w:rsidRPr="00732B0E"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732B0E">
        <w:rPr>
          <w:rFonts w:asciiTheme="minorHAnsi" w:eastAsia="Tahoma,Bold" w:hAnsiTheme="minorHAnsi" w:cstheme="minorHAnsi"/>
          <w:bCs/>
          <w:color w:val="000000" w:themeColor="text1"/>
          <w:sz w:val="22"/>
          <w:szCs w:val="22"/>
        </w:rPr>
        <w:t>Aktualny odpis z KRS lub oświadczenie o prowadzeniu działalności gospodarczej.</w:t>
      </w:r>
    </w:p>
    <w:p w:rsidR="00866B87" w:rsidRPr="005E5397"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 xml:space="preserve">Informację o wynikach </w:t>
      </w:r>
      <w:r w:rsidR="00001D81">
        <w:rPr>
          <w:rFonts w:asciiTheme="minorHAnsi" w:eastAsia="Tahoma,Bold" w:hAnsiTheme="minorHAnsi" w:cstheme="minorHAnsi"/>
          <w:bCs/>
          <w:color w:val="000000" w:themeColor="text1"/>
          <w:sz w:val="22"/>
          <w:szCs w:val="22"/>
        </w:rPr>
        <w:t xml:space="preserve">finansowych oferenta za lata </w:t>
      </w:r>
      <w:r w:rsidRPr="005E5397">
        <w:rPr>
          <w:rFonts w:asciiTheme="minorHAnsi" w:eastAsia="Tahoma,Bold" w:hAnsiTheme="minorHAnsi" w:cstheme="minorHAnsi"/>
          <w:bCs/>
          <w:color w:val="000000" w:themeColor="text1"/>
          <w:sz w:val="22"/>
          <w:szCs w:val="22"/>
        </w:rPr>
        <w:t>201</w:t>
      </w:r>
      <w:r w:rsidR="00F1537F" w:rsidRPr="005E5397">
        <w:rPr>
          <w:rFonts w:asciiTheme="minorHAnsi" w:eastAsia="Tahoma,Bold" w:hAnsiTheme="minorHAnsi" w:cstheme="minorHAnsi"/>
          <w:bCs/>
          <w:color w:val="000000" w:themeColor="text1"/>
          <w:sz w:val="22"/>
          <w:szCs w:val="22"/>
        </w:rPr>
        <w:t>7</w:t>
      </w:r>
      <w:r w:rsidR="00001D81">
        <w:rPr>
          <w:rFonts w:asciiTheme="minorHAnsi" w:eastAsia="Tahoma,Bold" w:hAnsiTheme="minorHAnsi" w:cstheme="minorHAnsi"/>
          <w:bCs/>
          <w:color w:val="000000" w:themeColor="text1"/>
          <w:sz w:val="22"/>
          <w:szCs w:val="22"/>
        </w:rPr>
        <w:t>-2018</w:t>
      </w:r>
      <w:r w:rsidRPr="005E5397">
        <w:rPr>
          <w:rFonts w:asciiTheme="minorHAnsi" w:eastAsia="Tahoma,Bold" w:hAnsiTheme="minorHAnsi" w:cstheme="minorHAnsi"/>
          <w:bCs/>
          <w:color w:val="000000" w:themeColor="text1"/>
          <w:sz w:val="22"/>
          <w:szCs w:val="22"/>
        </w:rPr>
        <w:t xml:space="preserve"> w formie oświa</w:t>
      </w:r>
      <w:r w:rsidR="00C44793" w:rsidRPr="005E5397">
        <w:rPr>
          <w:rFonts w:asciiTheme="minorHAnsi" w:eastAsia="Tahoma,Bold" w:hAnsiTheme="minorHAnsi" w:cstheme="minorHAnsi"/>
          <w:bCs/>
          <w:color w:val="000000" w:themeColor="text1"/>
          <w:sz w:val="22"/>
          <w:szCs w:val="22"/>
        </w:rPr>
        <w:t>dczenia Zarządu lub</w:t>
      </w:r>
      <w:r w:rsidR="00210EE9" w:rsidRPr="005E5397">
        <w:rPr>
          <w:rFonts w:asciiTheme="minorHAnsi" w:eastAsia="Tahoma,Bold" w:hAnsiTheme="minorHAnsi" w:cstheme="minorHAnsi"/>
          <w:bCs/>
          <w:color w:val="000000" w:themeColor="text1"/>
          <w:sz w:val="22"/>
          <w:szCs w:val="22"/>
        </w:rPr>
        <w:t xml:space="preserve"> osoby prowadzącej </w:t>
      </w:r>
      <w:r w:rsidR="00210EE9" w:rsidRPr="002E3F11">
        <w:rPr>
          <w:rFonts w:asciiTheme="minorHAnsi" w:eastAsia="Tahoma,Bold" w:hAnsiTheme="minorHAnsi" w:cstheme="minorHAnsi"/>
          <w:bCs/>
          <w:color w:val="000000" w:themeColor="text1"/>
          <w:spacing w:val="-20"/>
          <w:sz w:val="22"/>
          <w:szCs w:val="22"/>
        </w:rPr>
        <w:t>działalność</w:t>
      </w:r>
      <w:r w:rsidR="00210EE9" w:rsidRPr="005E5397">
        <w:rPr>
          <w:rFonts w:asciiTheme="minorHAnsi" w:eastAsia="Tahoma,Bold" w:hAnsiTheme="minorHAnsi" w:cstheme="minorHAnsi"/>
          <w:bCs/>
          <w:color w:val="000000" w:themeColor="text1"/>
          <w:sz w:val="22"/>
          <w:szCs w:val="22"/>
        </w:rPr>
        <w:t xml:space="preserve"> gospodarczą</w:t>
      </w:r>
      <w:r w:rsidR="00C44793" w:rsidRPr="005E5397">
        <w:rPr>
          <w:rFonts w:asciiTheme="minorHAnsi" w:eastAsia="Tahoma,Bold" w:hAnsiTheme="minorHAnsi" w:cstheme="minorHAnsi"/>
          <w:bCs/>
          <w:color w:val="000000" w:themeColor="text1"/>
          <w:sz w:val="22"/>
          <w:szCs w:val="22"/>
        </w:rPr>
        <w:t>.</w:t>
      </w:r>
    </w:p>
    <w:p w:rsidR="00F1537F" w:rsidRPr="002E3F11"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2E3F11">
        <w:rPr>
          <w:rFonts w:asciiTheme="minorHAnsi" w:eastAsia="Tahoma,Bold" w:hAnsiTheme="minorHAnsi" w:cstheme="minorHAnsi"/>
          <w:bCs/>
          <w:color w:val="000000" w:themeColor="text1"/>
          <w:sz w:val="22"/>
          <w:szCs w:val="22"/>
        </w:rPr>
        <w:t>Oświadczenia:</w:t>
      </w:r>
    </w:p>
    <w:p w:rsidR="0097712B" w:rsidRPr="002E3F11" w:rsidRDefault="00A31C25"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color w:val="000000" w:themeColor="text1"/>
          <w:sz w:val="22"/>
          <w:szCs w:val="22"/>
          <w:lang w:eastAsia="ja-JP"/>
        </w:rPr>
        <w:t xml:space="preserve">o </w:t>
      </w:r>
      <w:r w:rsidRPr="002E3F11">
        <w:rPr>
          <w:rFonts w:asciiTheme="minorHAnsi" w:hAnsiTheme="minorHAnsi" w:cstheme="minorHAnsi"/>
          <w:sz w:val="22"/>
          <w:szCs w:val="22"/>
          <w:lang w:eastAsia="ja-JP"/>
        </w:rPr>
        <w:t>zapoznaniu się z Ogłoszeniem i otrzymaniem</w:t>
      </w:r>
      <w:r w:rsidR="0097712B" w:rsidRPr="002E3F11">
        <w:rPr>
          <w:rFonts w:asciiTheme="minorHAnsi" w:hAnsiTheme="minorHAnsi" w:cstheme="minorHAnsi"/>
          <w:sz w:val="22"/>
          <w:szCs w:val="22"/>
          <w:lang w:eastAsia="ja-JP"/>
        </w:rPr>
        <w:t xml:space="preserve"> wszelkich informacji koniecznych do przygotowania oferty,</w:t>
      </w:r>
    </w:p>
    <w:p w:rsidR="0097712B" w:rsidRPr="002E3F11" w:rsidRDefault="0097712B"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posiadaniu uprawnień niezbędnych do wykonania przedmiotu zamówienia zgodnie z odpowiednimi przepisami prawa powszechnie obowiązującego, jeżeli nakładają one obowiązek posiadania takich uprawnień.</w:t>
      </w:r>
    </w:p>
    <w:p w:rsidR="00210EE9" w:rsidRPr="002E3F11" w:rsidRDefault="00210EE9"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o posiadaniu przez osoby dozoru/Kierownika budowy oraz Kierowników robót, wymaganych właściwych kwalifikacjach oraz uprawnień związanych z realizacją całego zakresu przedmiotu zamówienia,  </w:t>
      </w:r>
    </w:p>
    <w:p w:rsidR="0097712B" w:rsidRPr="002E3F11" w:rsidRDefault="0097712B"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posiadaniu niezbędnej wiedzy i doświadczenia oraz dysponowania potencjałem technicznym i personelem zdolnym do wykonania zamówienia.</w:t>
      </w:r>
    </w:p>
    <w:p w:rsidR="00A31C25" w:rsidRPr="002E3F11" w:rsidRDefault="00A31C25"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kompletności oferty pod względem dokumentacji, koniecznej do zawarcia umowy,</w:t>
      </w:r>
    </w:p>
    <w:p w:rsidR="00A31C25" w:rsidRPr="002E3F11" w:rsidRDefault="00A31C25"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spełnieniu wszystkich wymagań Zamawiającego określonych specyfikacji,</w:t>
      </w:r>
    </w:p>
    <w:p w:rsidR="00A31C25" w:rsidRPr="002E3F11" w:rsidRDefault="00A31C25"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97712B" w:rsidRPr="002E3F11" w:rsidRDefault="0097712B"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o wykonaniu zamówienia </w:t>
      </w:r>
      <w:r w:rsidRPr="002E3F11">
        <w:rPr>
          <w:rFonts w:asciiTheme="minorHAnsi" w:hAnsiTheme="minorHAnsi" w:cstheme="minorHAnsi"/>
          <w:sz w:val="22"/>
          <w:szCs w:val="22"/>
          <w:lang w:eastAsia="ja-JP"/>
        </w:rPr>
        <w:fldChar w:fldCharType="begin">
          <w:ffData>
            <w:name w:val="Wybór1"/>
            <w:enabled/>
            <w:calcOnExit w:val="0"/>
            <w:checkBox>
              <w:sizeAuto/>
              <w:default w:val="0"/>
            </w:checkBox>
          </w:ffData>
        </w:fldChar>
      </w:r>
      <w:r w:rsidRPr="002E3F11">
        <w:rPr>
          <w:rFonts w:asciiTheme="minorHAnsi" w:hAnsiTheme="minorHAnsi" w:cstheme="minorHAnsi"/>
          <w:sz w:val="22"/>
          <w:szCs w:val="22"/>
          <w:lang w:eastAsia="ja-JP"/>
        </w:rPr>
        <w:instrText xml:space="preserve"> FORMCHECKBOX </w:instrText>
      </w:r>
      <w:r w:rsidR="005D35CD">
        <w:rPr>
          <w:rFonts w:asciiTheme="minorHAnsi" w:hAnsiTheme="minorHAnsi" w:cstheme="minorHAnsi"/>
          <w:sz w:val="22"/>
          <w:szCs w:val="22"/>
          <w:lang w:eastAsia="ja-JP"/>
        </w:rPr>
      </w:r>
      <w:r w:rsidR="005D35CD">
        <w:rPr>
          <w:rFonts w:asciiTheme="minorHAnsi" w:hAnsiTheme="minorHAnsi" w:cstheme="minorHAnsi"/>
          <w:sz w:val="22"/>
          <w:szCs w:val="22"/>
          <w:lang w:eastAsia="ja-JP"/>
        </w:rPr>
        <w:fldChar w:fldCharType="separate"/>
      </w:r>
      <w:r w:rsidRPr="002E3F11">
        <w:rPr>
          <w:rFonts w:asciiTheme="minorHAnsi" w:hAnsiTheme="minorHAnsi" w:cstheme="minorHAnsi"/>
          <w:sz w:val="22"/>
          <w:szCs w:val="22"/>
          <w:lang w:eastAsia="ja-JP"/>
        </w:rPr>
        <w:fldChar w:fldCharType="end"/>
      </w:r>
      <w:r w:rsidRPr="002E3F11">
        <w:rPr>
          <w:rFonts w:asciiTheme="minorHAnsi" w:hAnsiTheme="minorHAnsi" w:cstheme="minorHAnsi"/>
          <w:sz w:val="22"/>
          <w:szCs w:val="22"/>
          <w:lang w:eastAsia="ja-JP"/>
        </w:rPr>
        <w:t xml:space="preserve"> samodzielnie / </w:t>
      </w:r>
      <w:r w:rsidRPr="002E3F11">
        <w:rPr>
          <w:rFonts w:asciiTheme="minorHAnsi" w:hAnsiTheme="minorHAnsi" w:cstheme="minorHAnsi"/>
          <w:sz w:val="22"/>
          <w:szCs w:val="22"/>
          <w:lang w:eastAsia="ja-JP"/>
        </w:rPr>
        <w:fldChar w:fldCharType="begin">
          <w:ffData>
            <w:name w:val="Wybór2"/>
            <w:enabled/>
            <w:calcOnExit w:val="0"/>
            <w:checkBox>
              <w:sizeAuto/>
              <w:default w:val="0"/>
            </w:checkBox>
          </w:ffData>
        </w:fldChar>
      </w:r>
      <w:r w:rsidRPr="002E3F11">
        <w:rPr>
          <w:rFonts w:asciiTheme="minorHAnsi" w:hAnsiTheme="minorHAnsi" w:cstheme="minorHAnsi"/>
          <w:sz w:val="22"/>
          <w:szCs w:val="22"/>
          <w:lang w:eastAsia="ja-JP"/>
        </w:rPr>
        <w:instrText xml:space="preserve"> FORMCHECKBOX </w:instrText>
      </w:r>
      <w:r w:rsidR="005D35CD">
        <w:rPr>
          <w:rFonts w:asciiTheme="minorHAnsi" w:hAnsiTheme="minorHAnsi" w:cstheme="minorHAnsi"/>
          <w:sz w:val="22"/>
          <w:szCs w:val="22"/>
          <w:lang w:eastAsia="ja-JP"/>
        </w:rPr>
      </w:r>
      <w:r w:rsidR="005D35CD">
        <w:rPr>
          <w:rFonts w:asciiTheme="minorHAnsi" w:hAnsiTheme="minorHAnsi" w:cstheme="minorHAnsi"/>
          <w:sz w:val="22"/>
          <w:szCs w:val="22"/>
          <w:lang w:eastAsia="ja-JP"/>
        </w:rPr>
        <w:fldChar w:fldCharType="separate"/>
      </w:r>
      <w:r w:rsidRPr="002E3F11">
        <w:rPr>
          <w:rFonts w:asciiTheme="minorHAnsi" w:hAnsiTheme="minorHAnsi" w:cstheme="minorHAnsi"/>
          <w:sz w:val="22"/>
          <w:szCs w:val="22"/>
          <w:lang w:eastAsia="ja-JP"/>
        </w:rPr>
        <w:fldChar w:fldCharType="end"/>
      </w:r>
      <w:r w:rsidRPr="002E3F11">
        <w:rPr>
          <w:rFonts w:asciiTheme="minorHAnsi" w:hAnsiTheme="minorHAnsi" w:cstheme="minorHAnsi"/>
          <w:sz w:val="22"/>
          <w:szCs w:val="22"/>
          <w:lang w:eastAsia="ja-JP"/>
        </w:rPr>
        <w:t xml:space="preserve"> z udziałem podwykonawców</w:t>
      </w:r>
    </w:p>
    <w:p w:rsidR="0097712B" w:rsidRPr="002E3F11" w:rsidRDefault="0097712B" w:rsidP="0002411A">
      <w:pPr>
        <w:numPr>
          <w:ilvl w:val="2"/>
          <w:numId w:val="1"/>
        </w:numPr>
        <w:spacing w:after="120"/>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związaniu niniejszą ofertą przez okres co najmniej 90 dni od daty upływu terminu składania ofert.</w:t>
      </w:r>
    </w:p>
    <w:p w:rsidR="0097712B" w:rsidRPr="002E3F11" w:rsidRDefault="0097712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niezaleganiu z podatkami oraz ze składkami na ubezpieczenie zdrowotne lub społeczne.</w:t>
      </w:r>
    </w:p>
    <w:p w:rsidR="0097712B" w:rsidRPr="002E3F11"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2E3F11">
        <w:rPr>
          <w:rFonts w:asciiTheme="minorHAnsi" w:hAnsiTheme="minorHAnsi" w:cstheme="minorHAnsi"/>
          <w:color w:val="000000" w:themeColor="text1"/>
          <w:sz w:val="22"/>
          <w:szCs w:val="22"/>
          <w:lang w:eastAsia="ja-JP"/>
        </w:rPr>
        <w:t>o znajdowaniu  się w sytuacji ekonomicznej i finansowej zapewniającej wykonanie zamówienia.</w:t>
      </w:r>
    </w:p>
    <w:p w:rsidR="0097712B" w:rsidRPr="002E3F11" w:rsidRDefault="0097712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color w:val="000000" w:themeColor="text1"/>
          <w:sz w:val="22"/>
          <w:szCs w:val="22"/>
          <w:lang w:eastAsia="ja-JP"/>
        </w:rPr>
        <w:t xml:space="preserve">o </w:t>
      </w:r>
      <w:r w:rsidRPr="002E3F11">
        <w:rPr>
          <w:rFonts w:asciiTheme="minorHAnsi" w:hAnsiTheme="minorHAnsi" w:cstheme="minorHAnsi"/>
          <w:sz w:val="22"/>
          <w:szCs w:val="22"/>
          <w:lang w:eastAsia="ja-JP"/>
        </w:rPr>
        <w:t>nie posiadaniu powiązań z Zamawiającym, które prowadzą lub mogłyby prowadzić do braku Niezależności lub Konfliktu Interesów w związku z realizacją przez reprezentowany przeze mnie (przez nas) podmiot przedmiotu zamówienia.</w:t>
      </w:r>
    </w:p>
    <w:p w:rsidR="0097712B" w:rsidRPr="002E3F11" w:rsidRDefault="0097712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nie podleganiu wykluczeniu z postępowania.</w:t>
      </w:r>
    </w:p>
    <w:p w:rsidR="00A31C25" w:rsidRPr="002E3F11" w:rsidRDefault="00A1387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w:t>
      </w:r>
      <w:r w:rsidR="0097712B" w:rsidRPr="002E3F11">
        <w:rPr>
          <w:rFonts w:asciiTheme="minorHAnsi" w:hAnsiTheme="minorHAnsi" w:cstheme="minorHAnsi"/>
          <w:sz w:val="22"/>
          <w:szCs w:val="22"/>
          <w:lang w:eastAsia="ja-JP"/>
        </w:rPr>
        <w:t xml:space="preserve"> posiadaniu ubezpieczenia od Odpowiedzialności Cywilnej w zakresie prowadzonej działalności związanej z przedmiotem zamówienia zgodnie z wymaganiami Zamawiającego</w:t>
      </w:r>
      <w:r w:rsidR="00A31C25" w:rsidRPr="002E3F11">
        <w:rPr>
          <w:rFonts w:asciiTheme="minorHAnsi" w:hAnsiTheme="minorHAnsi" w:cstheme="minorHAnsi"/>
          <w:sz w:val="22"/>
          <w:szCs w:val="22"/>
          <w:lang w:eastAsia="ja-JP"/>
        </w:rPr>
        <w:t xml:space="preserve"> Ważn</w:t>
      </w:r>
      <w:r w:rsidR="0007046D" w:rsidRPr="002E3F11">
        <w:rPr>
          <w:rFonts w:asciiTheme="minorHAnsi" w:hAnsiTheme="minorHAnsi" w:cstheme="minorHAnsi"/>
          <w:sz w:val="22"/>
          <w:szCs w:val="22"/>
          <w:lang w:eastAsia="ja-JP"/>
        </w:rPr>
        <w:t>ą</w:t>
      </w:r>
      <w:r w:rsidR="00A31C25" w:rsidRPr="002E3F11">
        <w:rPr>
          <w:rFonts w:asciiTheme="minorHAnsi" w:hAnsiTheme="minorHAnsi" w:cstheme="minorHAnsi"/>
          <w:sz w:val="22"/>
          <w:szCs w:val="22"/>
          <w:lang w:eastAsia="ja-JP"/>
        </w:rPr>
        <w:t xml:space="preserve"> polisę OC na kwotę </w:t>
      </w:r>
      <w:r w:rsidR="00A31C25" w:rsidRPr="00150ACA">
        <w:rPr>
          <w:rFonts w:asciiTheme="minorHAnsi" w:hAnsiTheme="minorHAnsi" w:cstheme="minorHAnsi"/>
          <w:sz w:val="22"/>
          <w:szCs w:val="22"/>
          <w:lang w:eastAsia="ja-JP"/>
        </w:rPr>
        <w:t xml:space="preserve">nie niższą niż </w:t>
      </w:r>
      <w:r w:rsidR="00207FF6" w:rsidRPr="00150ACA">
        <w:rPr>
          <w:rFonts w:asciiTheme="minorHAnsi" w:hAnsiTheme="minorHAnsi" w:cstheme="minorHAnsi"/>
          <w:sz w:val="22"/>
          <w:szCs w:val="22"/>
          <w:lang w:eastAsia="ja-JP"/>
        </w:rPr>
        <w:t>dwa</w:t>
      </w:r>
      <w:r w:rsidR="00CD6407" w:rsidRPr="00150ACA">
        <w:rPr>
          <w:rFonts w:asciiTheme="minorHAnsi" w:hAnsiTheme="minorHAnsi" w:cstheme="minorHAnsi"/>
          <w:sz w:val="22"/>
          <w:szCs w:val="22"/>
          <w:lang w:eastAsia="ja-JP"/>
        </w:rPr>
        <w:t xml:space="preserve"> milion</w:t>
      </w:r>
      <w:r w:rsidR="00207FF6" w:rsidRPr="00150ACA">
        <w:rPr>
          <w:rFonts w:asciiTheme="minorHAnsi" w:hAnsiTheme="minorHAnsi" w:cstheme="minorHAnsi"/>
          <w:sz w:val="22"/>
          <w:szCs w:val="22"/>
          <w:lang w:eastAsia="ja-JP"/>
        </w:rPr>
        <w:t>y</w:t>
      </w:r>
      <w:r w:rsidR="00CD6407" w:rsidRPr="00150ACA">
        <w:rPr>
          <w:rFonts w:asciiTheme="minorHAnsi" w:hAnsiTheme="minorHAnsi" w:cstheme="minorHAnsi"/>
          <w:sz w:val="22"/>
          <w:szCs w:val="22"/>
          <w:lang w:eastAsia="ja-JP"/>
        </w:rPr>
        <w:t xml:space="preserve"> zł</w:t>
      </w:r>
      <w:r w:rsidR="00A31C25" w:rsidRPr="00150ACA">
        <w:rPr>
          <w:rFonts w:asciiTheme="minorHAnsi" w:hAnsiTheme="minorHAnsi" w:cstheme="minorHAnsi"/>
          <w:sz w:val="22"/>
          <w:szCs w:val="22"/>
          <w:lang w:eastAsia="ja-JP"/>
        </w:rPr>
        <w:t xml:space="preserve"> /</w:t>
      </w:r>
      <w:r w:rsidR="00207FF6" w:rsidRPr="00150ACA">
        <w:rPr>
          <w:rFonts w:asciiTheme="minorHAnsi" w:hAnsiTheme="minorHAnsi" w:cstheme="minorHAnsi"/>
          <w:sz w:val="22"/>
          <w:szCs w:val="22"/>
          <w:lang w:eastAsia="ja-JP"/>
        </w:rPr>
        <w:t>2</w:t>
      </w:r>
      <w:r w:rsidR="00A31C25" w:rsidRPr="00150ACA">
        <w:rPr>
          <w:rFonts w:asciiTheme="minorHAnsi" w:hAnsiTheme="minorHAnsi" w:cstheme="minorHAnsi"/>
          <w:sz w:val="22"/>
          <w:szCs w:val="22"/>
          <w:lang w:eastAsia="ja-JP"/>
        </w:rPr>
        <w:t>.000.000 zł/</w:t>
      </w:r>
      <w:r w:rsidR="00A31C25" w:rsidRPr="002E3F11">
        <w:rPr>
          <w:rFonts w:asciiTheme="minorHAnsi" w:hAnsiTheme="minorHAnsi" w:cstheme="minorHAnsi"/>
          <w:sz w:val="22"/>
          <w:szCs w:val="22"/>
          <w:lang w:eastAsia="ja-JP"/>
        </w:rPr>
        <w:t xml:space="preserve"> (poza polisami obowiązkowymi OC) lub oświadczenie, że oferent będzie posiadał taką polisę przez cały okres wykonania robót/świadczenia usług.</w:t>
      </w:r>
    </w:p>
    <w:p w:rsidR="0097712B" w:rsidRPr="002E3F11" w:rsidRDefault="0097712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o wyrażeniu zgodny na ocenę zdolności wykonawcy do spełnienia określonych wymagań </w:t>
      </w:r>
      <w:r w:rsidR="00A31C25" w:rsidRPr="002E3F11">
        <w:rPr>
          <w:rFonts w:asciiTheme="minorHAnsi" w:hAnsiTheme="minorHAnsi" w:cstheme="minorHAnsi"/>
          <w:sz w:val="22"/>
          <w:szCs w:val="22"/>
          <w:lang w:eastAsia="ja-JP"/>
        </w:rPr>
        <w:t>w </w:t>
      </w:r>
      <w:r w:rsidRPr="002E3F11">
        <w:rPr>
          <w:rFonts w:asciiTheme="minorHAnsi" w:hAnsiTheme="minorHAnsi" w:cstheme="minorHAnsi"/>
          <w:sz w:val="22"/>
          <w:szCs w:val="22"/>
          <w:lang w:eastAsia="ja-JP"/>
        </w:rPr>
        <w:t>zakresie jakości, środowiska oraz bezpieczeństwa i higieny pracy,</w:t>
      </w:r>
    </w:p>
    <w:p w:rsidR="0097712B" w:rsidRPr="002E3F11" w:rsidRDefault="0097712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 o posiadaniu certyfikatu z zakresu jakości, ochrony środowiska oraz bezpieczeństwa i higieny pracy lub ich braku,</w:t>
      </w:r>
    </w:p>
    <w:p w:rsidR="0097712B" w:rsidRPr="002E3F11" w:rsidRDefault="0097712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wykonaniu przedmiotu zamówienia zgodnie z obowiązującymi przepisami ochrony środowiska oraz bezpieczeństwa i higieny pracy,</w:t>
      </w:r>
    </w:p>
    <w:p w:rsidR="0097712B" w:rsidRPr="002E3F11" w:rsidRDefault="0097712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zastosowaniu rozwiązań spełniających warunki norm jakościowych,</w:t>
      </w:r>
    </w:p>
    <w:p w:rsidR="0097712B" w:rsidRPr="002E3F11" w:rsidRDefault="0097712B"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zastosowaniu narzędzi spełniających warunki zgodne z wymogami bhp i ochrony środowiska,</w:t>
      </w:r>
    </w:p>
    <w:p w:rsidR="002F4E72" w:rsidRPr="002E3F11" w:rsidRDefault="00A31C25"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że </w:t>
      </w:r>
      <w:r w:rsidR="00EF605E" w:rsidRPr="002E3F11">
        <w:rPr>
          <w:rFonts w:asciiTheme="minorHAnsi" w:hAnsiTheme="minorHAnsi" w:cstheme="minorHAnsi"/>
          <w:sz w:val="22"/>
          <w:szCs w:val="22"/>
          <w:lang w:eastAsia="ja-JP"/>
        </w:rPr>
        <w:t>akcept</w:t>
      </w:r>
      <w:r w:rsidR="00B5542D" w:rsidRPr="002E3F11">
        <w:rPr>
          <w:rFonts w:asciiTheme="minorHAnsi" w:hAnsiTheme="minorHAnsi" w:cstheme="minorHAnsi"/>
          <w:sz w:val="22"/>
          <w:szCs w:val="22"/>
          <w:lang w:eastAsia="ja-JP"/>
        </w:rPr>
        <w:t>uje</w:t>
      </w:r>
      <w:r w:rsidRPr="002E3F11">
        <w:rPr>
          <w:rFonts w:asciiTheme="minorHAnsi" w:hAnsiTheme="minorHAnsi" w:cstheme="minorHAnsi"/>
          <w:sz w:val="22"/>
          <w:szCs w:val="22"/>
          <w:lang w:eastAsia="ja-JP"/>
        </w:rPr>
        <w:t>my</w:t>
      </w:r>
      <w:r w:rsidR="00EF605E" w:rsidRPr="002E3F11">
        <w:rPr>
          <w:rFonts w:asciiTheme="minorHAnsi" w:hAnsiTheme="minorHAnsi" w:cstheme="minorHAnsi"/>
          <w:sz w:val="22"/>
          <w:szCs w:val="22"/>
          <w:lang w:eastAsia="ja-JP"/>
        </w:rPr>
        <w:t xml:space="preserve"> projekt umowy i zobowiąz</w:t>
      </w:r>
      <w:r w:rsidR="00B5542D" w:rsidRPr="002E3F11">
        <w:rPr>
          <w:rFonts w:asciiTheme="minorHAnsi" w:hAnsiTheme="minorHAnsi" w:cstheme="minorHAnsi"/>
          <w:sz w:val="22"/>
          <w:szCs w:val="22"/>
          <w:lang w:eastAsia="ja-JP"/>
        </w:rPr>
        <w:t>uje</w:t>
      </w:r>
      <w:r w:rsidRPr="002E3F11">
        <w:rPr>
          <w:rFonts w:asciiTheme="minorHAnsi" w:hAnsiTheme="minorHAnsi" w:cstheme="minorHAnsi"/>
          <w:sz w:val="22"/>
          <w:szCs w:val="22"/>
          <w:lang w:eastAsia="ja-JP"/>
        </w:rPr>
        <w:t>my</w:t>
      </w:r>
      <w:r w:rsidR="00B5542D" w:rsidRPr="002E3F11">
        <w:rPr>
          <w:rFonts w:asciiTheme="minorHAnsi" w:hAnsiTheme="minorHAnsi" w:cstheme="minorHAnsi"/>
          <w:sz w:val="22"/>
          <w:szCs w:val="22"/>
          <w:lang w:eastAsia="ja-JP"/>
        </w:rPr>
        <w:t xml:space="preserve"> się</w:t>
      </w:r>
      <w:r w:rsidR="00EF605E" w:rsidRPr="002E3F11">
        <w:rPr>
          <w:rFonts w:asciiTheme="minorHAnsi" w:hAnsiTheme="minorHAnsi" w:cstheme="minorHAnsi"/>
          <w:sz w:val="22"/>
          <w:szCs w:val="22"/>
          <w:lang w:eastAsia="ja-JP"/>
        </w:rPr>
        <w:t xml:space="preserve"> do jej podpisania w </w:t>
      </w:r>
      <w:r w:rsidR="00B2485F" w:rsidRPr="002E3F11">
        <w:rPr>
          <w:rFonts w:asciiTheme="minorHAnsi" w:hAnsiTheme="minorHAnsi" w:cstheme="minorHAnsi"/>
          <w:sz w:val="22"/>
          <w:szCs w:val="22"/>
          <w:lang w:eastAsia="ja-JP"/>
        </w:rPr>
        <w:t> </w:t>
      </w:r>
      <w:r w:rsidR="00EF605E" w:rsidRPr="002E3F11">
        <w:rPr>
          <w:rFonts w:asciiTheme="minorHAnsi" w:hAnsiTheme="minorHAnsi" w:cstheme="minorHAnsi"/>
          <w:sz w:val="22"/>
          <w:szCs w:val="22"/>
          <w:lang w:eastAsia="ja-JP"/>
        </w:rPr>
        <w:t>przypadku wyboru</w:t>
      </w:r>
      <w:r w:rsidR="00B5542D" w:rsidRPr="002E3F11">
        <w:rPr>
          <w:rFonts w:asciiTheme="minorHAnsi" w:hAnsiTheme="minorHAnsi" w:cstheme="minorHAnsi"/>
          <w:sz w:val="22"/>
          <w:szCs w:val="22"/>
          <w:lang w:eastAsia="ja-JP"/>
        </w:rPr>
        <w:t xml:space="preserve">   jego oferty w miejscu i terminie wyznaczonym przez Zamawiającego</w:t>
      </w:r>
    </w:p>
    <w:p w:rsidR="002F4E72" w:rsidRPr="002E3F11" w:rsidRDefault="002F4E72"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rPr>
        <w:t>o wypełnieniu obowiązku informacyjnego przewidzianego w art. 13 lub art. 14 RODO wobec osób fizycznych, od których dane osobowe bezpośrednio lub pośrednio pozyskał, któr</w:t>
      </w:r>
      <w:r w:rsidR="007F3ABD" w:rsidRPr="002E3F11">
        <w:rPr>
          <w:rFonts w:asciiTheme="minorHAnsi" w:hAnsiTheme="minorHAnsi" w:cstheme="minorHAnsi"/>
          <w:sz w:val="22"/>
          <w:szCs w:val="22"/>
        </w:rPr>
        <w:t>ego wzór stanowi załącznik nr  4</w:t>
      </w:r>
      <w:r w:rsidRPr="002E3F11">
        <w:rPr>
          <w:rFonts w:asciiTheme="minorHAnsi" w:hAnsiTheme="minorHAnsi" w:cstheme="minorHAnsi"/>
          <w:sz w:val="22"/>
          <w:szCs w:val="22"/>
        </w:rPr>
        <w:t xml:space="preserve"> do ogłoszenia,</w:t>
      </w:r>
    </w:p>
    <w:p w:rsidR="002F4E72" w:rsidRPr="002E3F11" w:rsidRDefault="002F4E72" w:rsidP="0002411A">
      <w:pPr>
        <w:numPr>
          <w:ilvl w:val="2"/>
          <w:numId w:val="1"/>
        </w:numPr>
        <w:spacing w:after="120"/>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rPr>
        <w:t>w przypadku gdy oferent jest osobą fizyczną oświadczenia oferenta o wyrażeniu zgody na przetwarzanie przez Enea Połaniec S.A. danych osobowych, którego wzó</w:t>
      </w:r>
      <w:r w:rsidR="007F3ABD" w:rsidRPr="002E3F11">
        <w:rPr>
          <w:rFonts w:asciiTheme="minorHAnsi" w:hAnsiTheme="minorHAnsi" w:cstheme="minorHAnsi"/>
          <w:sz w:val="22"/>
          <w:szCs w:val="22"/>
        </w:rPr>
        <w:t>r stanowi załącznik nr 6</w:t>
      </w:r>
      <w:r w:rsidRPr="002E3F11">
        <w:rPr>
          <w:rFonts w:asciiTheme="minorHAnsi" w:hAnsiTheme="minorHAnsi" w:cstheme="minorHAnsi"/>
          <w:sz w:val="22"/>
          <w:szCs w:val="22"/>
        </w:rPr>
        <w:t xml:space="preserve"> do ogłoszenia.</w:t>
      </w:r>
    </w:p>
    <w:p w:rsidR="00F1537F" w:rsidRPr="005E5397" w:rsidRDefault="00F1537F"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5E5397">
        <w:rPr>
          <w:rFonts w:asciiTheme="minorHAnsi" w:eastAsia="Tahoma,Bold" w:hAnsiTheme="minorHAnsi" w:cstheme="minorHAnsi"/>
          <w:b/>
          <w:bCs/>
          <w:color w:val="000000" w:themeColor="text1"/>
          <w:sz w:val="22"/>
          <w:szCs w:val="22"/>
        </w:rPr>
        <w:t>Oświadczamy, że:</w:t>
      </w:r>
    </w:p>
    <w:p w:rsidR="00F1537F" w:rsidRPr="005E5397"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wyrażamy zgodę na wprowadzenie skanu naszej oferty do platformy zakupowej Zamawiającego,</w:t>
      </w:r>
    </w:p>
    <w:p w:rsidR="00A31C25" w:rsidRPr="005E5397" w:rsidRDefault="00A31C25" w:rsidP="00B10282">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lang w:eastAsia="ja-JP"/>
        </w:rPr>
      </w:pPr>
      <w:r w:rsidRPr="005E5397">
        <w:rPr>
          <w:rFonts w:asciiTheme="minorHAnsi" w:hAnsiTheme="minorHAnsi" w:cstheme="minorHAnsi"/>
          <w:sz w:val="22"/>
          <w:szCs w:val="22"/>
          <w:lang w:eastAsia="ja-JP"/>
        </w:rPr>
        <w:t>jesteśmy</w:t>
      </w:r>
      <w:r w:rsidRPr="005E5397">
        <w:rPr>
          <w:rFonts w:asciiTheme="minorHAnsi" w:hAnsiTheme="minorHAnsi" w:cstheme="minorHAnsi"/>
          <w:sz w:val="22"/>
          <w:szCs w:val="22"/>
          <w:vertAlign w:val="superscript"/>
          <w:lang w:eastAsia="ja-JP"/>
        </w:rPr>
        <w:t>2</w:t>
      </w:r>
      <w:r w:rsidRPr="005E5397">
        <w:rPr>
          <w:rFonts w:asciiTheme="minorHAnsi" w:hAnsiTheme="minorHAnsi" w:cstheme="minorHAnsi"/>
          <w:sz w:val="22"/>
          <w:szCs w:val="22"/>
          <w:lang w:eastAsia="ja-JP"/>
        </w:rPr>
        <w:t>/nie jesteśmy</w:t>
      </w:r>
      <w:r w:rsidRPr="005E5397">
        <w:rPr>
          <w:rFonts w:asciiTheme="minorHAnsi" w:hAnsiTheme="minorHAnsi" w:cstheme="minorHAnsi"/>
          <w:sz w:val="22"/>
          <w:szCs w:val="22"/>
          <w:vertAlign w:val="superscript"/>
          <w:lang w:eastAsia="ja-JP"/>
        </w:rPr>
        <w:t>2</w:t>
      </w:r>
      <w:r w:rsidRPr="005E5397">
        <w:rPr>
          <w:rFonts w:asciiTheme="minorHAnsi" w:hAnsiTheme="minorHAnsi" w:cstheme="minorHAnsi"/>
          <w:sz w:val="22"/>
          <w:szCs w:val="22"/>
          <w:lang w:eastAsia="ja-JP"/>
        </w:rPr>
        <w:t xml:space="preserve"> czynnym podatnikiem VAT zgodnie z postanowieniami ustawy o podatku VAT.</w:t>
      </w:r>
    </w:p>
    <w:p w:rsidR="00F1537F" w:rsidRPr="005E5397"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rsidR="00F1537F" w:rsidRPr="005E5397"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rsidR="00F1537F" w:rsidRPr="005E5397" w:rsidRDefault="00F1537F" w:rsidP="00B10282">
      <w:pPr>
        <w:tabs>
          <w:tab w:val="num" w:pos="1134"/>
        </w:tabs>
        <w:spacing w:line="276" w:lineRule="auto"/>
        <w:ind w:left="1134" w:right="-34"/>
        <w:rPr>
          <w:rFonts w:asciiTheme="minorHAnsi" w:hAnsiTheme="minorHAnsi" w:cstheme="minorHAnsi"/>
          <w:sz w:val="22"/>
          <w:szCs w:val="22"/>
        </w:rPr>
      </w:pPr>
      <w:r w:rsidRPr="005E5397">
        <w:rPr>
          <w:rFonts w:asciiTheme="minorHAnsi" w:hAnsiTheme="minorHAnsi" w:cstheme="minorHAnsi"/>
          <w:sz w:val="22"/>
          <w:szCs w:val="22"/>
        </w:rPr>
        <w:fldChar w:fldCharType="begin">
          <w:ffData>
            <w:name w:val="Wybór1"/>
            <w:enabled/>
            <w:calcOnExit w:val="0"/>
            <w:checkBox>
              <w:sizeAuto/>
              <w:default w:val="0"/>
            </w:checkBox>
          </w:ffData>
        </w:fldChar>
      </w:r>
      <w:r w:rsidRPr="005E5397">
        <w:rPr>
          <w:rFonts w:asciiTheme="minorHAnsi" w:hAnsiTheme="minorHAnsi" w:cstheme="minorHAnsi"/>
          <w:sz w:val="22"/>
          <w:szCs w:val="22"/>
        </w:rPr>
        <w:instrText xml:space="preserve"> FORMCHECKBOX </w:instrText>
      </w:r>
      <w:r w:rsidR="005D35CD">
        <w:rPr>
          <w:rFonts w:asciiTheme="minorHAnsi" w:hAnsiTheme="minorHAnsi" w:cstheme="minorHAnsi"/>
          <w:sz w:val="22"/>
          <w:szCs w:val="22"/>
        </w:rPr>
      </w:r>
      <w:r w:rsidR="005D35CD">
        <w:rPr>
          <w:rFonts w:asciiTheme="minorHAnsi" w:hAnsiTheme="minorHAnsi" w:cstheme="minorHAnsi"/>
          <w:sz w:val="22"/>
          <w:szCs w:val="22"/>
        </w:rPr>
        <w:fldChar w:fldCharType="separate"/>
      </w:r>
      <w:r w:rsidRPr="005E5397">
        <w:rPr>
          <w:rFonts w:asciiTheme="minorHAnsi" w:hAnsiTheme="minorHAnsi" w:cstheme="minorHAnsi"/>
          <w:sz w:val="22"/>
          <w:szCs w:val="22"/>
        </w:rPr>
        <w:fldChar w:fldCharType="end"/>
      </w:r>
      <w:r w:rsidRPr="005E5397">
        <w:rPr>
          <w:rFonts w:asciiTheme="minorHAnsi" w:hAnsiTheme="minorHAnsi" w:cstheme="minorHAnsi"/>
          <w:sz w:val="22"/>
          <w:szCs w:val="22"/>
        </w:rPr>
        <w:t xml:space="preserve"> </w:t>
      </w:r>
      <w:r w:rsidRPr="005E5397">
        <w:rPr>
          <w:rFonts w:asciiTheme="minorHAnsi" w:hAnsiTheme="minorHAnsi" w:cstheme="minorHAnsi"/>
          <w:b/>
          <w:bCs/>
          <w:sz w:val="22"/>
          <w:szCs w:val="22"/>
        </w:rPr>
        <w:t xml:space="preserve">tak / </w:t>
      </w:r>
      <w:r w:rsidRPr="005E5397">
        <w:rPr>
          <w:rFonts w:asciiTheme="minorHAnsi" w:hAnsiTheme="minorHAnsi" w:cstheme="minorHAnsi"/>
          <w:b/>
          <w:bCs/>
          <w:sz w:val="22"/>
          <w:szCs w:val="22"/>
        </w:rPr>
        <w:fldChar w:fldCharType="begin">
          <w:ffData>
            <w:name w:val="Wybór2"/>
            <w:enabled/>
            <w:calcOnExit w:val="0"/>
            <w:checkBox>
              <w:sizeAuto/>
              <w:default w:val="0"/>
            </w:checkBox>
          </w:ffData>
        </w:fldChar>
      </w:r>
      <w:r w:rsidRPr="005E5397">
        <w:rPr>
          <w:rFonts w:asciiTheme="minorHAnsi" w:hAnsiTheme="minorHAnsi" w:cstheme="minorHAnsi"/>
          <w:b/>
          <w:bCs/>
          <w:sz w:val="22"/>
          <w:szCs w:val="22"/>
        </w:rPr>
        <w:instrText xml:space="preserve"> FORMCHECKBOX </w:instrText>
      </w:r>
      <w:r w:rsidR="005D35CD">
        <w:rPr>
          <w:rFonts w:asciiTheme="minorHAnsi" w:hAnsiTheme="minorHAnsi" w:cstheme="minorHAnsi"/>
          <w:b/>
          <w:bCs/>
          <w:sz w:val="22"/>
          <w:szCs w:val="22"/>
        </w:rPr>
      </w:r>
      <w:r w:rsidR="005D35CD">
        <w:rPr>
          <w:rFonts w:asciiTheme="minorHAnsi" w:hAnsiTheme="minorHAnsi" w:cstheme="minorHAnsi"/>
          <w:b/>
          <w:bCs/>
          <w:sz w:val="22"/>
          <w:szCs w:val="22"/>
        </w:rPr>
        <w:fldChar w:fldCharType="separate"/>
      </w:r>
      <w:r w:rsidRPr="005E5397">
        <w:rPr>
          <w:rFonts w:asciiTheme="minorHAnsi" w:hAnsiTheme="minorHAnsi" w:cstheme="minorHAnsi"/>
          <w:b/>
          <w:bCs/>
          <w:sz w:val="22"/>
          <w:szCs w:val="22"/>
        </w:rPr>
        <w:fldChar w:fldCharType="end"/>
      </w:r>
      <w:r w:rsidRPr="005E5397">
        <w:rPr>
          <w:rFonts w:asciiTheme="minorHAnsi" w:hAnsiTheme="minorHAnsi" w:cstheme="minorHAnsi"/>
          <w:b/>
          <w:bCs/>
          <w:sz w:val="22"/>
          <w:szCs w:val="22"/>
        </w:rPr>
        <w:t xml:space="preserve"> nie</w:t>
      </w:r>
    </w:p>
    <w:p w:rsidR="00CA54DC" w:rsidRPr="005E5397"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Cs/>
          <w:color w:val="000000" w:themeColor="text1"/>
          <w:sz w:val="22"/>
          <w:szCs w:val="22"/>
          <w:vertAlign w:val="superscript"/>
        </w:rPr>
        <w:t>1</w:t>
      </w:r>
      <w:r w:rsidRPr="005E5397">
        <w:rPr>
          <w:rFonts w:asciiTheme="minorHAnsi" w:eastAsia="Tahoma,Bold" w:hAnsiTheme="minorHAnsi" w:cstheme="minorHAnsi"/>
          <w:b/>
          <w:bCs/>
          <w:color w:val="000000" w:themeColor="text1"/>
          <w:sz w:val="22"/>
          <w:szCs w:val="22"/>
        </w:rPr>
        <w:t xml:space="preserve">PEŁNOMOCNIKIEM oferentów </w:t>
      </w:r>
      <w:r w:rsidRPr="005E5397">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5E5397">
        <w:rPr>
          <w:rFonts w:asciiTheme="minorHAnsi" w:eastAsia="Tahoma,Bold" w:hAnsiTheme="minorHAnsi" w:cstheme="minorHAnsi"/>
          <w:color w:val="000000" w:themeColor="text1"/>
          <w:sz w:val="22"/>
          <w:szCs w:val="22"/>
          <w:vertAlign w:val="superscript"/>
        </w:rPr>
        <w:t>2</w:t>
      </w:r>
      <w:r w:rsidR="00350502" w:rsidRPr="005E5397">
        <w:rPr>
          <w:rFonts w:asciiTheme="minorHAnsi" w:eastAsia="Tahoma,Bold" w:hAnsiTheme="minorHAnsi" w:cstheme="minorHAnsi"/>
          <w:color w:val="000000" w:themeColor="text1"/>
          <w:sz w:val="22"/>
          <w:szCs w:val="22"/>
        </w:rPr>
        <w:t xml:space="preserve"> jest:</w:t>
      </w:r>
    </w:p>
    <w:p w:rsidR="00FB0F40" w:rsidRPr="005E5397" w:rsidRDefault="00FB0F40"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lastRenderedPageBreak/>
        <w:t>____________________________________________________________</w:t>
      </w:r>
    </w:p>
    <w:p w:rsidR="00FB0F40" w:rsidRPr="005E5397" w:rsidRDefault="00FB0F40" w:rsidP="00B10282">
      <w:pPr>
        <w:pStyle w:val="Tekstprzypisudolnego"/>
        <w:spacing w:line="276" w:lineRule="auto"/>
        <w:ind w:left="357"/>
        <w:rPr>
          <w:rFonts w:asciiTheme="minorHAnsi" w:hAnsiTheme="minorHAnsi" w:cstheme="minorHAnsi"/>
          <w:i/>
          <w:color w:val="000000" w:themeColor="text1"/>
          <w:sz w:val="22"/>
          <w:szCs w:val="22"/>
        </w:rPr>
      </w:pPr>
      <w:r w:rsidRPr="005E5397">
        <w:rPr>
          <w:rFonts w:asciiTheme="minorHAnsi" w:hAnsiTheme="minorHAnsi" w:cstheme="minorHAnsi"/>
          <w:i/>
          <w:color w:val="000000" w:themeColor="text1"/>
          <w:sz w:val="22"/>
          <w:szCs w:val="22"/>
        </w:rPr>
        <w:t xml:space="preserve"> dotyczy oferentów wspólnie ubiegających się o udzielenie zamówienia</w:t>
      </w:r>
    </w:p>
    <w:p w:rsidR="00FB0F40" w:rsidRPr="005E5397" w:rsidRDefault="00FB0F40" w:rsidP="00B10282">
      <w:pPr>
        <w:autoSpaceDE w:val="0"/>
        <w:autoSpaceDN w:val="0"/>
        <w:spacing w:line="276" w:lineRule="auto"/>
        <w:ind w:left="357"/>
        <w:rPr>
          <w:rFonts w:asciiTheme="minorHAnsi" w:hAnsiTheme="minorHAnsi" w:cstheme="minorHAnsi"/>
          <w:i/>
          <w:color w:val="000000" w:themeColor="text1"/>
          <w:sz w:val="22"/>
          <w:szCs w:val="22"/>
        </w:rPr>
      </w:pPr>
      <w:r w:rsidRPr="005E5397">
        <w:rPr>
          <w:rFonts w:asciiTheme="minorHAnsi" w:hAnsiTheme="minorHAnsi" w:cstheme="minorHAnsi"/>
          <w:i/>
          <w:color w:val="000000" w:themeColor="text1"/>
          <w:sz w:val="22"/>
          <w:szCs w:val="22"/>
          <w:vertAlign w:val="superscript"/>
        </w:rPr>
        <w:t>2</w:t>
      </w:r>
      <w:r w:rsidRPr="005E5397">
        <w:rPr>
          <w:rFonts w:asciiTheme="minorHAnsi" w:hAnsiTheme="minorHAnsi" w:cstheme="minorHAnsi"/>
          <w:i/>
          <w:color w:val="000000" w:themeColor="text1"/>
          <w:sz w:val="22"/>
          <w:szCs w:val="22"/>
        </w:rPr>
        <w:t xml:space="preserve"> niepotrzebne skreślić</w:t>
      </w:r>
    </w:p>
    <w:p w:rsidR="00FB0F40" w:rsidRPr="005E5397" w:rsidRDefault="00C330C9"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Cs/>
          <w:color w:val="000000" w:themeColor="text1"/>
          <w:sz w:val="22"/>
          <w:szCs w:val="22"/>
        </w:rPr>
        <w:t>N</w:t>
      </w:r>
      <w:r w:rsidR="00FB0F40" w:rsidRPr="005E5397">
        <w:rPr>
          <w:rFonts w:asciiTheme="minorHAnsi" w:eastAsia="Tahoma,Bold" w:hAnsiTheme="minorHAnsi" w:cstheme="minorHAnsi"/>
          <w:color w:val="000000" w:themeColor="text1"/>
          <w:sz w:val="22"/>
          <w:szCs w:val="22"/>
        </w:rPr>
        <w:t>iniejsz</w:t>
      </w:r>
      <w:r w:rsidRPr="005E5397">
        <w:rPr>
          <w:rFonts w:asciiTheme="minorHAnsi" w:eastAsia="Tahoma,Bold" w:hAnsiTheme="minorHAnsi" w:cstheme="minorHAnsi"/>
          <w:color w:val="000000" w:themeColor="text1"/>
          <w:sz w:val="22"/>
          <w:szCs w:val="22"/>
        </w:rPr>
        <w:t>ą ofertę</w:t>
      </w:r>
      <w:r w:rsidR="00FB0F40" w:rsidRPr="005E5397">
        <w:rPr>
          <w:rFonts w:asciiTheme="minorHAnsi" w:eastAsia="Tahoma,Bold" w:hAnsiTheme="minorHAnsi" w:cstheme="minorHAnsi"/>
          <w:color w:val="000000" w:themeColor="text1"/>
          <w:sz w:val="22"/>
          <w:szCs w:val="22"/>
        </w:rPr>
        <w:t xml:space="preserve"> wraz z załącznikami składamy na ___ kolejno ponumerowanych stronach.</w:t>
      </w:r>
    </w:p>
    <w:p w:rsidR="00B10282" w:rsidRPr="005E5397"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
          <w:bCs/>
          <w:color w:val="000000" w:themeColor="text1"/>
          <w:sz w:val="22"/>
          <w:szCs w:val="22"/>
        </w:rPr>
        <w:t xml:space="preserve">ZAŁĄCZNIKAMI </w:t>
      </w:r>
      <w:r w:rsidRPr="005E5397">
        <w:rPr>
          <w:rFonts w:asciiTheme="minorHAnsi" w:eastAsia="Tahoma,Bold" w:hAnsiTheme="minorHAnsi" w:cstheme="minorHAnsi"/>
          <w:color w:val="000000" w:themeColor="text1"/>
          <w:sz w:val="22"/>
          <w:szCs w:val="22"/>
        </w:rPr>
        <w:t>do niniejsze</w:t>
      </w:r>
      <w:r w:rsidR="00913942" w:rsidRPr="005E5397">
        <w:rPr>
          <w:rFonts w:asciiTheme="minorHAnsi" w:eastAsia="Tahoma,Bold" w:hAnsiTheme="minorHAnsi" w:cstheme="minorHAnsi"/>
          <w:color w:val="000000" w:themeColor="text1"/>
          <w:sz w:val="22"/>
          <w:szCs w:val="22"/>
        </w:rPr>
        <w:t>j oferty</w:t>
      </w:r>
      <w:r w:rsidRPr="005E5397">
        <w:rPr>
          <w:rFonts w:asciiTheme="minorHAnsi" w:eastAsia="Tahoma,Bold" w:hAnsiTheme="minorHAnsi" w:cstheme="minorHAnsi"/>
          <w:color w:val="000000" w:themeColor="text1"/>
          <w:sz w:val="22"/>
          <w:szCs w:val="22"/>
        </w:rPr>
        <w:t xml:space="preserve"> są:</w:t>
      </w:r>
    </w:p>
    <w:p w:rsidR="00FB0F40" w:rsidRPr="005E5397" w:rsidRDefault="00BD6A5B"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b/>
          <w:bCs/>
          <w:color w:val="000000" w:themeColor="text1"/>
          <w:sz w:val="22"/>
          <w:szCs w:val="22"/>
        </w:rPr>
      </w:pPr>
      <w:r w:rsidRPr="005E5397">
        <w:rPr>
          <w:rFonts w:asciiTheme="minorHAnsi" w:eastAsia="Tahoma,Bold" w:hAnsiTheme="minorHAnsi" w:cstheme="minorHAnsi"/>
          <w:b/>
          <w:bCs/>
          <w:color w:val="000000" w:themeColor="text1"/>
          <w:sz w:val="22"/>
          <w:szCs w:val="22"/>
        </w:rPr>
        <w:t>Dok</w:t>
      </w:r>
      <w:r w:rsidR="00866B87" w:rsidRPr="005E5397">
        <w:rPr>
          <w:rFonts w:asciiTheme="minorHAnsi" w:eastAsia="Tahoma,Bold" w:hAnsiTheme="minorHAnsi" w:cstheme="minorHAnsi"/>
          <w:b/>
          <w:bCs/>
          <w:color w:val="000000" w:themeColor="text1"/>
          <w:sz w:val="22"/>
          <w:szCs w:val="22"/>
        </w:rPr>
        <w:t>umenty wymienione w pkt 4 ppkt 4.</w:t>
      </w:r>
      <w:r w:rsidR="00E41F86" w:rsidRPr="005E5397">
        <w:rPr>
          <w:rFonts w:asciiTheme="minorHAnsi" w:eastAsia="Tahoma,Bold" w:hAnsiTheme="minorHAnsi" w:cstheme="minorHAnsi"/>
          <w:b/>
          <w:bCs/>
          <w:color w:val="000000" w:themeColor="text1"/>
          <w:sz w:val="22"/>
          <w:szCs w:val="22"/>
        </w:rPr>
        <w:t>1</w:t>
      </w:r>
      <w:r w:rsidR="00866B87" w:rsidRPr="005E5397">
        <w:rPr>
          <w:rFonts w:asciiTheme="minorHAnsi" w:eastAsia="Tahoma,Bold" w:hAnsiTheme="minorHAnsi" w:cstheme="minorHAnsi"/>
          <w:b/>
          <w:bCs/>
          <w:color w:val="000000" w:themeColor="text1"/>
          <w:sz w:val="22"/>
          <w:szCs w:val="22"/>
        </w:rPr>
        <w:t xml:space="preserve"> do 4.</w:t>
      </w:r>
      <w:r w:rsidR="002E3F11">
        <w:rPr>
          <w:rFonts w:asciiTheme="minorHAnsi" w:eastAsia="Tahoma,Bold" w:hAnsiTheme="minorHAnsi" w:cstheme="minorHAnsi"/>
          <w:b/>
          <w:bCs/>
          <w:color w:val="000000" w:themeColor="text1"/>
          <w:sz w:val="22"/>
          <w:szCs w:val="22"/>
        </w:rPr>
        <w:t>9</w:t>
      </w:r>
      <w:r w:rsidR="00866B87" w:rsidRPr="005E5397">
        <w:rPr>
          <w:rFonts w:asciiTheme="minorHAnsi" w:eastAsia="Tahoma,Bold" w:hAnsiTheme="minorHAnsi" w:cstheme="minorHAnsi"/>
          <w:b/>
          <w:bCs/>
          <w:color w:val="000000" w:themeColor="text1"/>
          <w:sz w:val="22"/>
          <w:szCs w:val="22"/>
        </w:rPr>
        <w:t>.</w:t>
      </w:r>
    </w:p>
    <w:p w:rsidR="00B10282" w:rsidRPr="005E5397" w:rsidRDefault="00B10282"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p>
    <w:p w:rsidR="00A72068" w:rsidRPr="005E5397" w:rsidRDefault="00A72068" w:rsidP="00FB0F40">
      <w:pPr>
        <w:widowControl w:val="0"/>
        <w:autoSpaceDE w:val="0"/>
        <w:autoSpaceDN w:val="0"/>
        <w:adjustRightInd w:val="0"/>
        <w:spacing w:line="360" w:lineRule="atLeast"/>
        <w:jc w:val="both"/>
        <w:textAlignment w:val="baseline"/>
        <w:rPr>
          <w:rFonts w:asciiTheme="minorHAnsi" w:eastAsia="Tahoma,Bold" w:hAnsiTheme="minorHAnsi" w:cstheme="minorHAnsi"/>
          <w:color w:val="000000" w:themeColor="text1"/>
          <w:sz w:val="22"/>
          <w:szCs w:val="22"/>
        </w:rPr>
      </w:pPr>
    </w:p>
    <w:p w:rsidR="00FB0F40" w:rsidRPr="005E5397" w:rsidRDefault="00FB0F40" w:rsidP="00FB0F40">
      <w:pPr>
        <w:rPr>
          <w:rFonts w:asciiTheme="minorHAnsi"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__________________________________</w:t>
      </w:r>
      <w:r w:rsidRPr="005E5397">
        <w:rPr>
          <w:rFonts w:asciiTheme="minorHAnsi" w:hAnsiTheme="minorHAnsi" w:cstheme="minorHAnsi"/>
          <w:color w:val="000000" w:themeColor="text1"/>
          <w:sz w:val="22"/>
          <w:szCs w:val="22"/>
        </w:rPr>
        <w:t xml:space="preserve">    </w:t>
      </w:r>
      <w:r w:rsidRPr="005E5397">
        <w:rPr>
          <w:rFonts w:asciiTheme="minorHAnsi" w:eastAsia="Tahoma,Bold" w:hAnsiTheme="minorHAnsi" w:cstheme="minorHAnsi"/>
          <w:color w:val="000000" w:themeColor="text1"/>
          <w:sz w:val="22"/>
          <w:szCs w:val="22"/>
        </w:rPr>
        <w:t>__________________ dnia __ __ _____ roku</w:t>
      </w:r>
    </w:p>
    <w:p w:rsidR="00EF1B10" w:rsidRPr="005E5397" w:rsidRDefault="00FB0F40" w:rsidP="004F18B2">
      <w:pPr>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 xml:space="preserve"> (podpis oferenta/pełnomocnika oferenta</w:t>
      </w:r>
    </w:p>
    <w:p w:rsidR="00C174AD" w:rsidRDefault="00C174AD">
      <w:r>
        <w:br w:type="page"/>
      </w:r>
    </w:p>
    <w:tbl>
      <w:tblPr>
        <w:tblW w:w="9124" w:type="dxa"/>
        <w:tblInd w:w="426" w:type="dxa"/>
        <w:tblLayout w:type="fixed"/>
        <w:tblCellMar>
          <w:left w:w="70" w:type="dxa"/>
          <w:right w:w="70" w:type="dxa"/>
        </w:tblCellMar>
        <w:tblLook w:val="0000" w:firstRow="0" w:lastRow="0" w:firstColumn="0" w:lastColumn="0" w:noHBand="0" w:noVBand="0"/>
      </w:tblPr>
      <w:tblGrid>
        <w:gridCol w:w="9124"/>
      </w:tblGrid>
      <w:tr w:rsidR="002A062D" w:rsidRPr="005E5397" w:rsidTr="00CE63FC">
        <w:tc>
          <w:tcPr>
            <w:tcW w:w="9124" w:type="dxa"/>
          </w:tcPr>
          <w:p w:rsidR="005C6792" w:rsidRPr="005E5397" w:rsidRDefault="002C18B1" w:rsidP="00E130EF">
            <w:pPr>
              <w:jc w:val="center"/>
              <w:rPr>
                <w:rFonts w:asciiTheme="minorHAnsi"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lastRenderedPageBreak/>
              <w:br w:type="page"/>
            </w:r>
            <w:r w:rsidR="00927254" w:rsidRPr="005E5397">
              <w:rPr>
                <w:rFonts w:asciiTheme="minorHAnsi" w:eastAsia="Tahoma,Bold" w:hAnsiTheme="minorHAnsi" w:cstheme="minorHAnsi"/>
                <w:color w:val="000000" w:themeColor="text1"/>
                <w:sz w:val="22"/>
                <w:szCs w:val="22"/>
              </w:rPr>
              <w:t xml:space="preserve"> </w:t>
            </w:r>
          </w:p>
        </w:tc>
      </w:tr>
      <w:tr w:rsidR="00973BA0" w:rsidRPr="002E3F11" w:rsidTr="00CE63FC">
        <w:tc>
          <w:tcPr>
            <w:tcW w:w="9124" w:type="dxa"/>
          </w:tcPr>
          <w:p w:rsidR="008E5B30" w:rsidRPr="002E3F11" w:rsidRDefault="008E5B30" w:rsidP="008E5B30">
            <w:pPr>
              <w:jc w:val="right"/>
              <w:outlineLvl w:val="0"/>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t>Załącznik nr 1 do oferty</w:t>
            </w:r>
          </w:p>
          <w:p w:rsidR="008E5B30" w:rsidRPr="002E3F11" w:rsidRDefault="008E5B30" w:rsidP="008E5B30">
            <w:pPr>
              <w:jc w:val="right"/>
              <w:outlineLvl w:val="0"/>
              <w:rPr>
                <w:rFonts w:asciiTheme="minorHAnsi" w:hAnsiTheme="minorHAnsi" w:cstheme="minorHAnsi"/>
                <w:b/>
                <w:color w:val="000000" w:themeColor="text1"/>
                <w:sz w:val="22"/>
                <w:szCs w:val="22"/>
              </w:rPr>
            </w:pPr>
          </w:p>
          <w:p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r w:rsidRPr="002E3F11">
              <w:rPr>
                <w:rFonts w:asciiTheme="minorHAnsi" w:eastAsia="Tahoma,Bold" w:hAnsiTheme="minorHAnsi" w:cstheme="minorHAnsi"/>
                <w:b/>
                <w:bCs/>
                <w:color w:val="000000" w:themeColor="text1"/>
                <w:sz w:val="22"/>
                <w:szCs w:val="22"/>
              </w:rPr>
              <w:t>WYNAGRODZENIE OFERTOWE</w:t>
            </w:r>
          </w:p>
          <w:p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p>
          <w:p w:rsidR="001D77C0" w:rsidRPr="00AA5618" w:rsidRDefault="008E5B30" w:rsidP="001D77C0">
            <w:pPr>
              <w:pStyle w:val="Nagwek2"/>
              <w:keepNext w:val="0"/>
              <w:keepLines w:val="0"/>
              <w:numPr>
                <w:ilvl w:val="1"/>
                <w:numId w:val="43"/>
              </w:numPr>
              <w:spacing w:before="0" w:after="120" w:line="276" w:lineRule="auto"/>
              <w:ind w:left="578" w:hanging="578"/>
              <w:jc w:val="both"/>
              <w:rPr>
                <w:rFonts w:asciiTheme="minorHAnsi" w:hAnsiTheme="minorHAnsi"/>
                <w:color w:val="auto"/>
                <w:szCs w:val="22"/>
                <w:lang w:val="pl-PL"/>
              </w:rPr>
            </w:pPr>
            <w:r w:rsidRPr="00001D81">
              <w:rPr>
                <w:rFonts w:asciiTheme="minorHAnsi" w:eastAsia="Tahoma,Bold" w:hAnsiTheme="minorHAnsi" w:cstheme="minorHAnsi"/>
                <w:bCs/>
                <w:color w:val="000000" w:themeColor="text1"/>
                <w:sz w:val="22"/>
                <w:szCs w:val="22"/>
                <w:lang w:val="pl-PL"/>
              </w:rPr>
              <w:t xml:space="preserve">Za </w:t>
            </w:r>
            <w:r w:rsidR="001D77C0" w:rsidRPr="00001D81">
              <w:rPr>
                <w:rFonts w:asciiTheme="minorHAnsi" w:eastAsia="Tahoma,Bold" w:hAnsiTheme="minorHAnsi" w:cstheme="minorHAnsi"/>
                <w:bCs/>
                <w:color w:val="000000" w:themeColor="text1"/>
                <w:sz w:val="22"/>
                <w:szCs w:val="22"/>
                <w:lang w:val="pl-PL"/>
              </w:rPr>
              <w:t>w</w:t>
            </w:r>
            <w:r w:rsidR="001D77C0" w:rsidRPr="00001D81">
              <w:rPr>
                <w:rFonts w:asciiTheme="minorHAnsi" w:hAnsiTheme="minorHAnsi" w:cs="Arial"/>
                <w:b/>
                <w:color w:val="000000" w:themeColor="text1"/>
                <w:sz w:val="22"/>
                <w:szCs w:val="22"/>
                <w:lang w:val="pl-PL"/>
              </w:rPr>
              <w:t xml:space="preserve">ykonywanie </w:t>
            </w:r>
            <w:r w:rsidR="001D77C0" w:rsidRPr="00001D81">
              <w:rPr>
                <w:rFonts w:asciiTheme="minorHAnsi" w:hAnsiTheme="minorHAnsi" w:cs="Calibri"/>
                <w:b/>
                <w:color w:val="000000" w:themeColor="text1"/>
                <w:sz w:val="22"/>
                <w:szCs w:val="22"/>
                <w:lang w:val="pl-PL"/>
              </w:rPr>
              <w:t>okresowych przeglądów obiektów budowlanych bocznicy kolejowej, wykonywania pomiarów bezpośrednich i technicznych torów i rozjazdów oraz sprawowanie nadzoru inwestorskiego nad eksploatacją i remontem bocznicy kolejowej w Elektrowni Enea Połaniec S.A. w latach 2020 – 2021</w:t>
            </w:r>
            <w:r w:rsidR="001D77C0" w:rsidRPr="00001D81">
              <w:rPr>
                <w:rFonts w:cs="Calibri"/>
                <w:b/>
                <w:color w:val="000000" w:themeColor="text1"/>
                <w:lang w:val="pl-PL"/>
              </w:rPr>
              <w:t xml:space="preserve"> </w:t>
            </w:r>
            <w:r w:rsidRPr="00AA5618">
              <w:rPr>
                <w:rFonts w:asciiTheme="minorHAnsi" w:eastAsia="Tahoma,Bold" w:hAnsiTheme="minorHAnsi" w:cstheme="minorHAnsi"/>
                <w:bCs/>
                <w:color w:val="auto"/>
                <w:sz w:val="22"/>
                <w:szCs w:val="22"/>
                <w:lang w:val="pl-PL"/>
              </w:rPr>
              <w:t>oferuj</w:t>
            </w:r>
            <w:r w:rsidR="001D77C0" w:rsidRPr="00AA5618">
              <w:rPr>
                <w:rFonts w:asciiTheme="minorHAnsi" w:eastAsia="Tahoma,Bold" w:hAnsiTheme="minorHAnsi" w:cstheme="minorHAnsi"/>
                <w:bCs/>
                <w:color w:val="auto"/>
                <w:sz w:val="22"/>
                <w:szCs w:val="22"/>
                <w:lang w:val="pl-PL"/>
              </w:rPr>
              <w:t>emy wynagrodzenie:</w:t>
            </w:r>
          </w:p>
          <w:tbl>
            <w:tblPr>
              <w:tblW w:w="7900" w:type="dxa"/>
              <w:tblInd w:w="735" w:type="dxa"/>
              <w:tblLayout w:type="fixed"/>
              <w:tblCellMar>
                <w:left w:w="70" w:type="dxa"/>
                <w:right w:w="70" w:type="dxa"/>
              </w:tblCellMar>
              <w:tblLook w:val="04A0" w:firstRow="1" w:lastRow="0" w:firstColumn="1" w:lastColumn="0" w:noHBand="0" w:noVBand="1"/>
            </w:tblPr>
            <w:tblGrid>
              <w:gridCol w:w="5020"/>
              <w:gridCol w:w="960"/>
              <w:gridCol w:w="960"/>
              <w:gridCol w:w="960"/>
            </w:tblGrid>
            <w:tr w:rsidR="00C02BC1" w:rsidRPr="00C02BC1" w:rsidTr="00CE63FC">
              <w:trPr>
                <w:trHeight w:val="9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BC1" w:rsidRPr="00C02BC1" w:rsidRDefault="00C02BC1" w:rsidP="00C02BC1">
                  <w:pPr>
                    <w:jc w:val="center"/>
                    <w:rPr>
                      <w:rFonts w:ascii="Calibri" w:hAnsi="Calibri"/>
                      <w:color w:val="000000"/>
                      <w:sz w:val="22"/>
                      <w:szCs w:val="22"/>
                    </w:rPr>
                  </w:pPr>
                  <w:r w:rsidRPr="00C02BC1">
                    <w:rPr>
                      <w:rFonts w:ascii="Calibri" w:hAnsi="Calibri"/>
                      <w:color w:val="000000"/>
                      <w:sz w:val="22"/>
                      <w:szCs w:val="22"/>
                    </w:rPr>
                    <w:t>Zakres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02BC1" w:rsidRPr="00C02BC1" w:rsidRDefault="00C02BC1" w:rsidP="00C02BC1">
                  <w:pPr>
                    <w:jc w:val="center"/>
                    <w:rPr>
                      <w:rFonts w:ascii="Calibri" w:hAnsi="Calibri"/>
                      <w:color w:val="000000"/>
                      <w:sz w:val="22"/>
                      <w:szCs w:val="22"/>
                    </w:rPr>
                  </w:pPr>
                  <w:r w:rsidRPr="00C02BC1">
                    <w:rPr>
                      <w:rFonts w:ascii="Calibri" w:hAnsi="Calibri"/>
                      <w:color w:val="000000"/>
                      <w:sz w:val="22"/>
                      <w:szCs w:val="22"/>
                    </w:rPr>
                    <w:t xml:space="preserve">Ilość </w:t>
                  </w:r>
                  <w:r w:rsidR="00AA5618">
                    <w:rPr>
                      <w:rFonts w:ascii="Calibri" w:hAnsi="Calibri"/>
                      <w:color w:val="000000"/>
                      <w:sz w:val="22"/>
                      <w:szCs w:val="22"/>
                    </w:rPr>
                    <w:t xml:space="preserve">              </w:t>
                  </w:r>
                  <w:r w:rsidRPr="00C02BC1">
                    <w:rPr>
                      <w:rFonts w:ascii="Calibri" w:hAnsi="Calibri"/>
                      <w:color w:val="000000"/>
                      <w:sz w:val="22"/>
                      <w:szCs w:val="22"/>
                    </w:rPr>
                    <w:t>w  ciągu 2  lat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02BC1" w:rsidRPr="00C02BC1" w:rsidRDefault="00C02BC1" w:rsidP="00C02BC1">
                  <w:pPr>
                    <w:jc w:val="center"/>
                    <w:rPr>
                      <w:rFonts w:ascii="Calibri" w:hAnsi="Calibri"/>
                      <w:color w:val="000000"/>
                      <w:sz w:val="22"/>
                      <w:szCs w:val="22"/>
                    </w:rPr>
                  </w:pPr>
                  <w:r w:rsidRPr="00C02BC1">
                    <w:rPr>
                      <w:rFonts w:ascii="Calibri" w:hAnsi="Calibri"/>
                      <w:color w:val="000000"/>
                      <w:sz w:val="22"/>
                      <w:szCs w:val="22"/>
                    </w:rPr>
                    <w:t>Cena   jedn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02BC1" w:rsidRPr="00C02BC1" w:rsidRDefault="00C02BC1" w:rsidP="00C02BC1">
                  <w:pPr>
                    <w:jc w:val="center"/>
                    <w:rPr>
                      <w:rFonts w:ascii="Calibri" w:hAnsi="Calibri"/>
                      <w:color w:val="000000"/>
                      <w:sz w:val="22"/>
                      <w:szCs w:val="22"/>
                    </w:rPr>
                  </w:pPr>
                  <w:r w:rsidRPr="00C02BC1">
                    <w:rPr>
                      <w:rFonts w:ascii="Calibri" w:hAnsi="Calibri"/>
                      <w:color w:val="000000"/>
                      <w:sz w:val="22"/>
                      <w:szCs w:val="22"/>
                    </w:rPr>
                    <w:t>Wartość</w:t>
                  </w:r>
                </w:p>
              </w:tc>
            </w:tr>
            <w:tr w:rsidR="00C02BC1" w:rsidRPr="00C02BC1" w:rsidTr="00CE63FC">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C02BC1" w:rsidP="00C02BC1">
                  <w:pPr>
                    <w:rPr>
                      <w:rFonts w:ascii="Calibri" w:hAnsi="Calibri"/>
                      <w:color w:val="000000"/>
                      <w:sz w:val="22"/>
                      <w:szCs w:val="22"/>
                    </w:rPr>
                  </w:pPr>
                  <w:r w:rsidRPr="00C02BC1">
                    <w:rPr>
                      <w:rFonts w:ascii="Calibri" w:hAnsi="Calibri"/>
                      <w:color w:val="000000"/>
                      <w:sz w:val="22"/>
                      <w:szCs w:val="22"/>
                    </w:rPr>
                    <w:t>Przegląd  okresowy roczny  i  pięcioletni 2020</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CE63FC">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C02BC1" w:rsidP="00C02BC1">
                  <w:pPr>
                    <w:rPr>
                      <w:rFonts w:ascii="Calibri" w:hAnsi="Calibri"/>
                      <w:color w:val="000000"/>
                      <w:sz w:val="22"/>
                      <w:szCs w:val="22"/>
                    </w:rPr>
                  </w:pPr>
                  <w:r w:rsidRPr="00C02BC1">
                    <w:rPr>
                      <w:rFonts w:ascii="Calibri" w:hAnsi="Calibri"/>
                      <w:color w:val="000000"/>
                      <w:sz w:val="22"/>
                      <w:szCs w:val="22"/>
                    </w:rPr>
                    <w:t>Przegląd  okresowy roczny 2021</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CE63FC">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C02BC1" w:rsidP="00C02BC1">
                  <w:pPr>
                    <w:rPr>
                      <w:rFonts w:ascii="Calibri" w:hAnsi="Calibri"/>
                      <w:color w:val="000000"/>
                      <w:sz w:val="22"/>
                      <w:szCs w:val="22"/>
                    </w:rPr>
                  </w:pPr>
                  <w:r w:rsidRPr="00C02BC1">
                    <w:rPr>
                      <w:rFonts w:ascii="Calibri" w:hAnsi="Calibri"/>
                      <w:color w:val="000000"/>
                      <w:sz w:val="22"/>
                      <w:szCs w:val="22"/>
                    </w:rPr>
                    <w:t>Pomiary  bezpośr rozj  pom  do   30 04</w:t>
                  </w:r>
                  <w:r w:rsidR="003039CE">
                    <w:rPr>
                      <w:rFonts w:ascii="Calibri" w:hAnsi="Calibri"/>
                      <w:color w:val="000000"/>
                      <w:sz w:val="22"/>
                      <w:szCs w:val="22"/>
                    </w:rPr>
                    <w:t xml:space="preserve"> danego  roku</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CE63FC">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C02BC1" w:rsidP="00C02BC1">
                  <w:pPr>
                    <w:rPr>
                      <w:rFonts w:ascii="Calibri" w:hAnsi="Calibri"/>
                      <w:color w:val="000000"/>
                      <w:sz w:val="22"/>
                      <w:szCs w:val="22"/>
                    </w:rPr>
                  </w:pPr>
                  <w:r w:rsidRPr="00C02BC1">
                    <w:rPr>
                      <w:rFonts w:ascii="Calibri" w:hAnsi="Calibri"/>
                      <w:color w:val="000000"/>
                      <w:sz w:val="22"/>
                      <w:szCs w:val="22"/>
                    </w:rPr>
                    <w:t>Pomiary  bezpośr rozj  pom  do   30 10</w:t>
                  </w:r>
                  <w:r w:rsidR="003039CE">
                    <w:rPr>
                      <w:rFonts w:ascii="Calibri" w:hAnsi="Calibri"/>
                      <w:color w:val="000000"/>
                      <w:sz w:val="22"/>
                      <w:szCs w:val="22"/>
                    </w:rPr>
                    <w:t xml:space="preserve"> danego  roku</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CE63FC">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C02BC1" w:rsidP="00C02BC1">
                  <w:pPr>
                    <w:rPr>
                      <w:rFonts w:ascii="Calibri" w:hAnsi="Calibri"/>
                      <w:color w:val="000000"/>
                      <w:sz w:val="22"/>
                      <w:szCs w:val="22"/>
                    </w:rPr>
                  </w:pPr>
                  <w:r w:rsidRPr="00C02BC1">
                    <w:rPr>
                      <w:rFonts w:ascii="Calibri" w:hAnsi="Calibri"/>
                      <w:color w:val="000000"/>
                      <w:sz w:val="22"/>
                      <w:szCs w:val="22"/>
                    </w:rPr>
                    <w:t>Pomiary  bezpośr torów  pom  łuków</w:t>
                  </w:r>
                  <w:r w:rsidR="003039CE">
                    <w:rPr>
                      <w:rFonts w:ascii="Calibri" w:hAnsi="Calibri"/>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CE63FC">
              <w:trPr>
                <w:trHeight w:val="6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C02BC1" w:rsidP="003039CE">
                  <w:pPr>
                    <w:rPr>
                      <w:rFonts w:ascii="Calibri" w:hAnsi="Calibri"/>
                      <w:color w:val="000000"/>
                      <w:sz w:val="22"/>
                      <w:szCs w:val="22"/>
                    </w:rPr>
                  </w:pPr>
                  <w:r w:rsidRPr="00C02BC1">
                    <w:rPr>
                      <w:rFonts w:ascii="Calibri" w:hAnsi="Calibri"/>
                      <w:color w:val="000000"/>
                      <w:sz w:val="22"/>
                      <w:szCs w:val="22"/>
                    </w:rPr>
                    <w:t xml:space="preserve">Pomiary  bezpośr torów  </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CE63FC">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3039CE" w:rsidP="00C02BC1">
                  <w:pPr>
                    <w:rPr>
                      <w:rFonts w:ascii="Calibri" w:hAnsi="Calibri"/>
                      <w:color w:val="000000"/>
                      <w:sz w:val="22"/>
                      <w:szCs w:val="22"/>
                    </w:rPr>
                  </w:pPr>
                  <w:r>
                    <w:rPr>
                      <w:rFonts w:ascii="Calibri" w:hAnsi="Calibri"/>
                      <w:color w:val="000000"/>
                      <w:sz w:val="22"/>
                      <w:szCs w:val="22"/>
                    </w:rPr>
                    <w:t>Nadz</w:t>
                  </w:r>
                  <w:r w:rsidR="00E260DF">
                    <w:rPr>
                      <w:rFonts w:ascii="Calibri" w:hAnsi="Calibri"/>
                      <w:color w:val="000000"/>
                      <w:sz w:val="22"/>
                      <w:szCs w:val="22"/>
                    </w:rPr>
                    <w:t>ór</w:t>
                  </w:r>
                  <w:r>
                    <w:rPr>
                      <w:rFonts w:ascii="Calibri" w:hAnsi="Calibri"/>
                      <w:color w:val="000000"/>
                      <w:sz w:val="22"/>
                      <w:szCs w:val="22"/>
                    </w:rPr>
                    <w:t xml:space="preserve">  inwestorski  nad  remontem  torów</w:t>
                  </w:r>
                  <w:r w:rsidR="00C02BC1" w:rsidRPr="00C02BC1">
                    <w:rPr>
                      <w:rFonts w:ascii="Calibri" w:hAnsi="Calibri"/>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CE63FC">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C02BC1" w:rsidP="00C02BC1">
                  <w:pPr>
                    <w:rPr>
                      <w:rFonts w:ascii="Calibri" w:hAnsi="Calibri"/>
                      <w:color w:val="000000"/>
                      <w:sz w:val="22"/>
                      <w:szCs w:val="22"/>
                    </w:rPr>
                  </w:pPr>
                  <w:r w:rsidRPr="00C02BC1">
                    <w:rPr>
                      <w:rFonts w:ascii="Calibri" w:hAnsi="Calibri"/>
                      <w:color w:val="000000"/>
                      <w:sz w:val="22"/>
                      <w:szCs w:val="22"/>
                    </w:rPr>
                    <w:t>Nadz</w:t>
                  </w:r>
                  <w:r w:rsidR="00E260DF">
                    <w:rPr>
                      <w:rFonts w:ascii="Calibri" w:hAnsi="Calibri"/>
                      <w:color w:val="000000"/>
                      <w:sz w:val="22"/>
                      <w:szCs w:val="22"/>
                    </w:rPr>
                    <w:t>ór</w:t>
                  </w:r>
                  <w:r w:rsidRPr="00C02BC1">
                    <w:rPr>
                      <w:rFonts w:ascii="Calibri" w:hAnsi="Calibri"/>
                      <w:color w:val="000000"/>
                      <w:sz w:val="22"/>
                      <w:szCs w:val="22"/>
                    </w:rPr>
                    <w:t xml:space="preserve">  inwestorski  nad ekspl  bocz</w:t>
                  </w:r>
                  <w:r w:rsidR="003039CE">
                    <w:rPr>
                      <w:rFonts w:ascii="Calibri" w:hAnsi="Calibri"/>
                      <w:color w:val="000000"/>
                      <w:sz w:val="22"/>
                      <w:szCs w:val="22"/>
                    </w:rPr>
                    <w:t>nicy</w:t>
                  </w:r>
                  <w:r w:rsidRPr="00C02BC1">
                    <w:rPr>
                      <w:rFonts w:ascii="Calibri" w:hAnsi="Calibri"/>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802325">
              <w:trPr>
                <w:trHeight w:val="9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C02BC1" w:rsidRPr="00C02BC1" w:rsidRDefault="00C02BC1" w:rsidP="00C02BC1">
                  <w:pPr>
                    <w:rPr>
                      <w:rFonts w:ascii="Calibri" w:hAnsi="Calibri"/>
                      <w:color w:val="000000"/>
                      <w:sz w:val="22"/>
                      <w:szCs w:val="22"/>
                    </w:rPr>
                  </w:pPr>
                  <w:r w:rsidRPr="00C02BC1">
                    <w:rPr>
                      <w:rFonts w:ascii="Calibri" w:hAnsi="Calibri"/>
                      <w:color w:val="000000"/>
                      <w:sz w:val="22"/>
                      <w:szCs w:val="22"/>
                    </w:rPr>
                    <w:t xml:space="preserve"> Dodatkowy przyjazd  na  wezwanie  Zamawiającego oraz   udz</w:t>
                  </w:r>
                  <w:r w:rsidR="003039CE">
                    <w:rPr>
                      <w:rFonts w:ascii="Calibri" w:hAnsi="Calibri"/>
                      <w:color w:val="000000"/>
                      <w:sz w:val="22"/>
                      <w:szCs w:val="22"/>
                    </w:rPr>
                    <w:t>i</w:t>
                  </w:r>
                  <w:r w:rsidRPr="00C02BC1">
                    <w:rPr>
                      <w:rFonts w:ascii="Calibri" w:hAnsi="Calibri"/>
                      <w:color w:val="000000"/>
                      <w:sz w:val="22"/>
                      <w:szCs w:val="22"/>
                    </w:rPr>
                    <w:t>ał   w  komisjach  powypadkowych w zł/ 1  przyjazd</w:t>
                  </w:r>
                </w:p>
              </w:tc>
              <w:tc>
                <w:tcPr>
                  <w:tcW w:w="960" w:type="dxa"/>
                  <w:tcBorders>
                    <w:top w:val="nil"/>
                    <w:left w:val="nil"/>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r w:rsidRPr="00C02BC1">
                    <w:rPr>
                      <w:rFonts w:ascii="Calibri" w:hAnsi="Calibri"/>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C02BC1" w:rsidRPr="00C02BC1" w:rsidRDefault="00C02BC1" w:rsidP="00C02BC1">
                  <w:pPr>
                    <w:jc w:val="right"/>
                    <w:rPr>
                      <w:rFonts w:ascii="Calibri" w:hAnsi="Calibri"/>
                      <w:color w:val="000000"/>
                      <w:sz w:val="22"/>
                      <w:szCs w:val="22"/>
                    </w:rPr>
                  </w:pPr>
                </w:p>
              </w:tc>
            </w:tr>
            <w:tr w:rsidR="00C02BC1" w:rsidRPr="00C02BC1" w:rsidTr="00802325">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2BC1" w:rsidRPr="00C02BC1" w:rsidRDefault="00C02BC1" w:rsidP="00C02BC1">
                  <w:pPr>
                    <w:rPr>
                      <w:rFonts w:ascii="Calibri" w:hAnsi="Calibri"/>
                      <w:color w:val="000000"/>
                      <w:sz w:val="22"/>
                      <w:szCs w:val="22"/>
                    </w:rPr>
                  </w:pPr>
                  <w:r w:rsidRPr="00C02BC1">
                    <w:rPr>
                      <w:rFonts w:ascii="Calibri" w:hAnsi="Calibri"/>
                      <w:color w:val="000000"/>
                      <w:sz w:val="22"/>
                      <w:szCs w:val="22"/>
                    </w:rPr>
                    <w:t>Razem</w:t>
                  </w:r>
                </w:p>
              </w:tc>
              <w:tc>
                <w:tcPr>
                  <w:tcW w:w="960" w:type="dxa"/>
                  <w:tcBorders>
                    <w:top w:val="nil"/>
                    <w:left w:val="nil"/>
                    <w:bottom w:val="nil"/>
                    <w:right w:val="nil"/>
                  </w:tcBorders>
                  <w:shd w:val="clear" w:color="auto" w:fill="auto"/>
                  <w:noWrap/>
                  <w:vAlign w:val="bottom"/>
                  <w:hideMark/>
                </w:tcPr>
                <w:p w:rsidR="00C02BC1" w:rsidRPr="00C02BC1" w:rsidRDefault="00C02BC1" w:rsidP="00C02BC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02BC1" w:rsidRPr="00C02BC1" w:rsidRDefault="00C02BC1" w:rsidP="00C02BC1">
                  <w:pPr>
                    <w:rPr>
                      <w:rFonts w:ascii="Times New Roman" w:hAnsi="Times New Roman"/>
                      <w:szCs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2BC1" w:rsidRPr="00C02BC1" w:rsidRDefault="00C02BC1" w:rsidP="00C02BC1">
                  <w:pPr>
                    <w:jc w:val="right"/>
                    <w:rPr>
                      <w:rFonts w:ascii="Calibri" w:hAnsi="Calibri"/>
                      <w:color w:val="000000"/>
                      <w:sz w:val="22"/>
                      <w:szCs w:val="22"/>
                    </w:rPr>
                  </w:pPr>
                </w:p>
              </w:tc>
            </w:tr>
          </w:tbl>
          <w:p w:rsidR="001D77C0" w:rsidRPr="00E260DF" w:rsidRDefault="001D77C0" w:rsidP="001D77C0">
            <w:pPr>
              <w:pStyle w:val="Nagwek2"/>
              <w:keepNext w:val="0"/>
              <w:keepLines w:val="0"/>
              <w:numPr>
                <w:ilvl w:val="1"/>
                <w:numId w:val="43"/>
              </w:numPr>
              <w:spacing w:before="120" w:after="240" w:line="276" w:lineRule="auto"/>
              <w:ind w:left="578" w:hanging="578"/>
              <w:jc w:val="both"/>
              <w:rPr>
                <w:rFonts w:asciiTheme="minorHAnsi" w:hAnsiTheme="minorHAnsi" w:cs="Arial"/>
                <w:color w:val="auto"/>
                <w:szCs w:val="22"/>
                <w:lang w:val="pl-PL"/>
              </w:rPr>
            </w:pPr>
            <w:r w:rsidRPr="00E260DF">
              <w:rPr>
                <w:rFonts w:asciiTheme="minorHAnsi" w:hAnsiTheme="minorHAnsi" w:cs="Arial"/>
                <w:color w:val="auto"/>
                <w:szCs w:val="22"/>
                <w:lang w:val="pl-PL"/>
              </w:rPr>
              <w:t xml:space="preserve">Wynagrodzenie obejmuje wszystkie koszty wykonania przedmiotu Umowy, </w:t>
            </w:r>
            <w:r w:rsidR="00E260DF" w:rsidRPr="00E260DF">
              <w:rPr>
                <w:rFonts w:asciiTheme="minorHAnsi" w:hAnsiTheme="minorHAnsi" w:cs="Arial"/>
                <w:color w:val="auto"/>
                <w:szCs w:val="22"/>
                <w:lang w:val="pl-PL"/>
              </w:rPr>
              <w:t xml:space="preserve">                   </w:t>
            </w:r>
            <w:r w:rsidRPr="00E260DF">
              <w:rPr>
                <w:rFonts w:asciiTheme="minorHAnsi" w:hAnsiTheme="minorHAnsi" w:cs="Arial"/>
                <w:color w:val="auto"/>
                <w:szCs w:val="22"/>
                <w:lang w:val="pl-PL"/>
              </w:rPr>
              <w:t>w szczególności: koszty robocizny, dojazdów, koszty opracowania i dostarczenia protokołów, koszty ogólne i zysk.</w:t>
            </w:r>
          </w:p>
          <w:p w:rsidR="00207FF6" w:rsidRPr="002E3F11" w:rsidRDefault="00207FF6" w:rsidP="008E5B30">
            <w:pPr>
              <w:spacing w:line="360" w:lineRule="auto"/>
              <w:jc w:val="both"/>
              <w:outlineLvl w:val="0"/>
              <w:rPr>
                <w:rFonts w:asciiTheme="minorHAnsi" w:eastAsia="Tahoma,Bold" w:hAnsiTheme="minorHAnsi" w:cstheme="minorHAnsi"/>
                <w:bCs/>
                <w:sz w:val="22"/>
                <w:szCs w:val="22"/>
              </w:rPr>
            </w:pPr>
          </w:p>
          <w:p w:rsidR="008E5B30" w:rsidRPr="002E3F11" w:rsidRDefault="008E5B30" w:rsidP="008E5B30">
            <w:pPr>
              <w:spacing w:line="360" w:lineRule="auto"/>
              <w:jc w:val="both"/>
              <w:outlineLvl w:val="0"/>
              <w:rPr>
                <w:rFonts w:asciiTheme="minorHAnsi" w:eastAsia="Tahoma,Bold" w:hAnsiTheme="minorHAnsi" w:cstheme="minorHAnsi"/>
                <w:bCs/>
                <w:sz w:val="22"/>
                <w:szCs w:val="22"/>
              </w:rPr>
            </w:pPr>
          </w:p>
          <w:p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2E3F11" w:rsidRDefault="008E5B30" w:rsidP="008E5B30">
            <w:pPr>
              <w:jc w:val="center"/>
              <w:outlineLvl w:val="0"/>
              <w:rPr>
                <w:rFonts w:asciiTheme="minorHAnsi" w:hAnsiTheme="minorHAnsi" w:cstheme="minorHAnsi"/>
                <w:b/>
                <w:color w:val="000000" w:themeColor="text1"/>
                <w:sz w:val="22"/>
                <w:szCs w:val="22"/>
              </w:rPr>
            </w:pPr>
          </w:p>
          <w:p w:rsidR="008E5B30" w:rsidRPr="002E3F11" w:rsidRDefault="008E5B30" w:rsidP="008E5B30">
            <w:pPr>
              <w:jc w:val="center"/>
              <w:outlineLvl w:val="0"/>
              <w:rPr>
                <w:rFonts w:asciiTheme="minorHAnsi" w:hAnsiTheme="minorHAnsi" w:cstheme="minorHAnsi"/>
                <w:b/>
                <w:color w:val="000000" w:themeColor="text1"/>
                <w:sz w:val="22"/>
                <w:szCs w:val="22"/>
              </w:rPr>
            </w:pPr>
          </w:p>
          <w:p w:rsidR="008E5B30" w:rsidRPr="002E3F11" w:rsidRDefault="008E5B30" w:rsidP="008E5B30">
            <w:pPr>
              <w:jc w:val="right"/>
              <w:rPr>
                <w:rFonts w:asciiTheme="minorHAnsi" w:hAnsiTheme="minorHAnsi" w:cstheme="minorHAnsi"/>
                <w:color w:val="000000" w:themeColor="text1"/>
                <w:sz w:val="22"/>
                <w:szCs w:val="22"/>
              </w:rPr>
            </w:pPr>
            <w:r w:rsidRPr="002E3F11">
              <w:rPr>
                <w:rFonts w:asciiTheme="minorHAnsi" w:eastAsia="Tahoma,Bold" w:hAnsiTheme="minorHAnsi" w:cstheme="minorHAnsi"/>
                <w:color w:val="000000" w:themeColor="text1"/>
                <w:sz w:val="22"/>
                <w:szCs w:val="22"/>
              </w:rPr>
              <w:t>__________________________________</w:t>
            </w:r>
            <w:r w:rsidRPr="002E3F11">
              <w:rPr>
                <w:rFonts w:asciiTheme="minorHAnsi" w:hAnsiTheme="minorHAnsi" w:cstheme="minorHAnsi"/>
                <w:color w:val="000000" w:themeColor="text1"/>
                <w:sz w:val="22"/>
                <w:szCs w:val="22"/>
              </w:rPr>
              <w:t xml:space="preserve">    </w:t>
            </w:r>
            <w:r w:rsidRPr="002E3F11">
              <w:rPr>
                <w:rFonts w:asciiTheme="minorHAnsi" w:eastAsia="Tahoma,Bold" w:hAnsiTheme="minorHAnsi" w:cstheme="minorHAnsi"/>
                <w:color w:val="000000" w:themeColor="text1"/>
                <w:sz w:val="22"/>
                <w:szCs w:val="22"/>
              </w:rPr>
              <w:t>__________________ dnia __ __ _____ roku</w:t>
            </w:r>
          </w:p>
          <w:p w:rsidR="008E5B30" w:rsidRPr="002E3F11" w:rsidRDefault="008E5B30" w:rsidP="008E5B30">
            <w:pPr>
              <w:jc w:val="right"/>
              <w:rPr>
                <w:rFonts w:asciiTheme="minorHAnsi" w:eastAsia="Tahoma,Bold" w:hAnsiTheme="minorHAnsi" w:cstheme="minorHAnsi"/>
                <w:color w:val="000000" w:themeColor="text1"/>
                <w:sz w:val="22"/>
                <w:szCs w:val="22"/>
              </w:rPr>
            </w:pPr>
            <w:r w:rsidRPr="002E3F11">
              <w:rPr>
                <w:rFonts w:asciiTheme="minorHAnsi" w:eastAsia="Tahoma,Bold" w:hAnsiTheme="minorHAnsi" w:cstheme="minorHAnsi"/>
                <w:color w:val="000000" w:themeColor="text1"/>
                <w:sz w:val="22"/>
                <w:szCs w:val="22"/>
              </w:rPr>
              <w:t xml:space="preserve"> (podpis oferenta/pełnomocnika oferenta</w:t>
            </w:r>
          </w:p>
          <w:p w:rsidR="008E5B30" w:rsidRPr="002E3F11" w:rsidRDefault="008E5B30" w:rsidP="008E5B30">
            <w:pPr>
              <w:spacing w:after="160" w:line="259" w:lineRule="auto"/>
              <w:rPr>
                <w:rFonts w:asciiTheme="minorHAnsi" w:hAnsiTheme="minorHAnsi" w:cstheme="minorHAnsi"/>
                <w:b/>
                <w:color w:val="333333"/>
                <w:sz w:val="22"/>
                <w:szCs w:val="22"/>
              </w:rPr>
            </w:pPr>
            <w:r w:rsidRPr="002E3F11">
              <w:rPr>
                <w:rFonts w:asciiTheme="minorHAnsi" w:hAnsiTheme="minorHAnsi" w:cstheme="minorHAnsi"/>
                <w:b/>
                <w:color w:val="333333"/>
                <w:sz w:val="22"/>
                <w:szCs w:val="22"/>
              </w:rPr>
              <w:br w:type="page"/>
            </w:r>
          </w:p>
          <w:p w:rsidR="009D3E99" w:rsidRPr="002E3F11" w:rsidRDefault="009D3E99" w:rsidP="00E130EF">
            <w:pPr>
              <w:rPr>
                <w:rFonts w:asciiTheme="minorHAnsi" w:hAnsiTheme="minorHAnsi" w:cstheme="minorHAnsi"/>
                <w:color w:val="000000" w:themeColor="text1"/>
                <w:sz w:val="22"/>
                <w:szCs w:val="22"/>
              </w:rPr>
            </w:pPr>
          </w:p>
        </w:tc>
      </w:tr>
    </w:tbl>
    <w:p w:rsidR="008E5B30" w:rsidRPr="002E3F11" w:rsidRDefault="008E5B30" w:rsidP="00D534A0">
      <w:pPr>
        <w:jc w:val="right"/>
        <w:outlineLvl w:val="0"/>
        <w:rPr>
          <w:rFonts w:asciiTheme="minorHAnsi" w:hAnsiTheme="minorHAnsi" w:cstheme="minorHAnsi"/>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rsidR="008E5B30" w:rsidRPr="002E3F11" w:rsidRDefault="008E5B30">
      <w:pPr>
        <w:spacing w:after="160" w:line="259" w:lineRule="auto"/>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br w:type="page"/>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E3F11" w:rsidRPr="002E3F11" w:rsidRDefault="002E3F11" w:rsidP="002E3F11">
      <w:pPr>
        <w:jc w:val="right"/>
        <w:outlineLvl w:val="0"/>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lastRenderedPageBreak/>
        <w:t xml:space="preserve">Załącznik nr 2 do ogłoszenia </w:t>
      </w:r>
    </w:p>
    <w:p w:rsidR="002E3F11" w:rsidRPr="002E3F11" w:rsidRDefault="002E3F11" w:rsidP="002E3F11">
      <w:pPr>
        <w:jc w:val="center"/>
        <w:outlineLvl w:val="0"/>
        <w:rPr>
          <w:rFonts w:asciiTheme="minorHAnsi" w:hAnsiTheme="minorHAnsi" w:cstheme="minorHAnsi"/>
          <w:b/>
          <w:color w:val="000000" w:themeColor="text1"/>
          <w:sz w:val="22"/>
          <w:szCs w:val="22"/>
        </w:rPr>
      </w:pPr>
    </w:p>
    <w:p w:rsidR="002E3F11" w:rsidRPr="002E3F11" w:rsidRDefault="002E3F11" w:rsidP="002E3F11">
      <w:pPr>
        <w:jc w:val="center"/>
        <w:rPr>
          <w:rFonts w:asciiTheme="minorHAnsi" w:hAnsiTheme="minorHAnsi" w:cstheme="minorHAnsi"/>
          <w:b/>
          <w:color w:val="000000" w:themeColor="text1"/>
          <w:sz w:val="22"/>
          <w:szCs w:val="22"/>
        </w:rPr>
      </w:pPr>
      <w:r w:rsidRPr="002E3F11">
        <w:rPr>
          <w:rFonts w:asciiTheme="minorHAnsi" w:hAnsiTheme="minorHAnsi" w:cstheme="minorHAnsi"/>
          <w:color w:val="000000" w:themeColor="text1"/>
          <w:sz w:val="22"/>
          <w:szCs w:val="22"/>
        </w:rPr>
        <w:t>Specyfikacja  istotnych   warunków zamówienia</w:t>
      </w:r>
      <w:r w:rsidRPr="002E3F11">
        <w:rPr>
          <w:rFonts w:asciiTheme="minorHAnsi" w:hAnsiTheme="minorHAnsi" w:cstheme="minorHAnsi"/>
          <w:b/>
          <w:color w:val="000000" w:themeColor="text1"/>
          <w:sz w:val="22"/>
          <w:szCs w:val="22"/>
        </w:rPr>
        <w:t xml:space="preserve"> </w:t>
      </w:r>
    </w:p>
    <w:p w:rsidR="002E3F11" w:rsidRPr="002E3F11" w:rsidRDefault="008C0313" w:rsidP="002E3F11">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(SIWZ)</w:t>
      </w:r>
    </w:p>
    <w:p w:rsidR="002E3F11" w:rsidRPr="002E3F11" w:rsidRDefault="002E3F11" w:rsidP="002E3F11">
      <w:pPr>
        <w:jc w:val="center"/>
        <w:outlineLvl w:val="0"/>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t>na</w:t>
      </w:r>
    </w:p>
    <w:p w:rsidR="002E3F11" w:rsidRPr="0002411A" w:rsidRDefault="002E3F11" w:rsidP="001C42EA">
      <w:pPr>
        <w:rPr>
          <w:rFonts w:asciiTheme="minorHAnsi" w:hAnsiTheme="minorHAnsi" w:cstheme="minorHAnsi"/>
          <w:b/>
          <w:bCs/>
          <w:sz w:val="22"/>
          <w:szCs w:val="22"/>
        </w:rPr>
      </w:pPr>
    </w:p>
    <w:p w:rsidR="002E3F11" w:rsidRPr="002E3F11" w:rsidRDefault="002E3F11" w:rsidP="002E3F11">
      <w:pPr>
        <w:jc w:val="center"/>
        <w:outlineLvl w:val="0"/>
        <w:rPr>
          <w:rFonts w:asciiTheme="minorHAnsi" w:hAnsiTheme="minorHAnsi" w:cstheme="minorHAnsi"/>
          <w:b/>
          <w:color w:val="000000" w:themeColor="text1"/>
          <w:sz w:val="22"/>
          <w:szCs w:val="22"/>
        </w:rPr>
      </w:pPr>
    </w:p>
    <w:p w:rsidR="002E3F11" w:rsidRPr="002E3F11" w:rsidRDefault="002E3F11" w:rsidP="008C2072">
      <w:pPr>
        <w:pStyle w:val="Akapitzlist"/>
        <w:numPr>
          <w:ilvl w:val="0"/>
          <w:numId w:val="24"/>
        </w:numPr>
        <w:spacing w:before="120" w:after="120" w:line="312" w:lineRule="atLeast"/>
        <w:ind w:left="284" w:hanging="284"/>
        <w:rPr>
          <w:rFonts w:asciiTheme="minorHAnsi" w:hAnsiTheme="minorHAnsi" w:cstheme="minorHAnsi"/>
          <w:color w:val="000000" w:themeColor="text1"/>
        </w:rPr>
      </w:pPr>
      <w:r w:rsidRPr="002E3F11">
        <w:rPr>
          <w:rFonts w:asciiTheme="minorHAnsi" w:hAnsiTheme="minorHAnsi" w:cstheme="minorHAnsi"/>
          <w:color w:val="000000" w:themeColor="text1"/>
          <w:u w:val="single"/>
        </w:rPr>
        <w:t xml:space="preserve">PRZEDMIOT ZAMÓWIENIA   </w:t>
      </w:r>
    </w:p>
    <w:p w:rsidR="002E3F11" w:rsidRPr="00DC3508" w:rsidRDefault="002E3F11" w:rsidP="008C0313">
      <w:pPr>
        <w:rPr>
          <w:rFonts w:cstheme="minorHAnsi"/>
          <w:b/>
          <w:bCs/>
        </w:rPr>
      </w:pPr>
      <w:r w:rsidRPr="00DC3508">
        <w:rPr>
          <w:rFonts w:cstheme="minorHAnsi"/>
          <w:b/>
          <w:color w:val="000000" w:themeColor="text1"/>
          <w:u w:val="single"/>
        </w:rPr>
        <w:t>„</w:t>
      </w:r>
      <w:r w:rsidR="008C0313" w:rsidRPr="00DC3508">
        <w:rPr>
          <w:rFonts w:cs="Arial"/>
          <w:b/>
        </w:rPr>
        <w:t xml:space="preserve">Wykonywanie </w:t>
      </w:r>
      <w:r w:rsidR="008C0313" w:rsidRPr="00DC3508">
        <w:rPr>
          <w:rFonts w:cs="Calibri"/>
          <w:b/>
        </w:rPr>
        <w:t xml:space="preserve">okresowych przeglądów obiektów budowlanych bocznicy kolejowej, wykonywania pomiarów bezpośrednich i technicznych torów i rozjazdów oraz sprawowanie nadzoru inwestorskiego nad eksploatacją i remontem bocznicy kolejowej w Elektrowni Enea Połaniec S.A. w latach 2020 – 2021 </w:t>
      </w:r>
      <w:r w:rsidRPr="00DC3508">
        <w:rPr>
          <w:rFonts w:cstheme="minorHAnsi"/>
          <w:b/>
        </w:rPr>
        <w:t>w</w:t>
      </w:r>
      <w:r w:rsidRPr="00DC3508">
        <w:rPr>
          <w:rFonts w:cstheme="minorHAnsi"/>
          <w:b/>
          <w:bCs/>
        </w:rPr>
        <w:t xml:space="preserve"> Enea Połaniec S.A</w:t>
      </w:r>
      <w:r w:rsidRPr="00DC3508">
        <w:rPr>
          <w:rFonts w:cstheme="minorHAnsi"/>
          <w:b/>
        </w:rPr>
        <w:t>.”</w:t>
      </w:r>
    </w:p>
    <w:p w:rsidR="008C0313" w:rsidRDefault="008C0313" w:rsidP="008C0313">
      <w:pPr>
        <w:rPr>
          <w:rFonts w:cs="Calibri"/>
          <w:b/>
        </w:rPr>
      </w:pPr>
    </w:p>
    <w:p w:rsidR="008C0313" w:rsidRPr="000C0F21" w:rsidRDefault="008C0313" w:rsidP="008C0313">
      <w:pPr>
        <w:pStyle w:val="Akapitzlist"/>
        <w:numPr>
          <w:ilvl w:val="0"/>
          <w:numId w:val="24"/>
        </w:numPr>
        <w:spacing w:before="120" w:after="120" w:line="312" w:lineRule="atLeast"/>
        <w:ind w:left="284" w:hanging="284"/>
        <w:rPr>
          <w:rFonts w:cs="Calibri"/>
        </w:rPr>
      </w:pPr>
      <w:r w:rsidRPr="000C0F21">
        <w:rPr>
          <w:rFonts w:cs="Calibri"/>
        </w:rPr>
        <w:t>Zakres robót:</w:t>
      </w:r>
    </w:p>
    <w:p w:rsidR="008C0313" w:rsidRPr="000C0F21" w:rsidRDefault="008C0313" w:rsidP="00CE63FC">
      <w:pPr>
        <w:pStyle w:val="Akapitzlist"/>
        <w:numPr>
          <w:ilvl w:val="1"/>
          <w:numId w:val="24"/>
        </w:numPr>
        <w:spacing w:before="120" w:after="120" w:line="312" w:lineRule="atLeast"/>
        <w:rPr>
          <w:rFonts w:cs="Calibri"/>
          <w:szCs w:val="20"/>
        </w:rPr>
      </w:pPr>
      <w:r w:rsidRPr="000C0F21">
        <w:rPr>
          <w:rFonts w:cs="Calibri"/>
          <w:szCs w:val="20"/>
        </w:rPr>
        <w:t>Wykonanie okresowej</w:t>
      </w:r>
      <w:r w:rsidR="009121BF">
        <w:rPr>
          <w:rFonts w:cs="Calibri"/>
          <w:szCs w:val="20"/>
        </w:rPr>
        <w:t xml:space="preserve"> (</w:t>
      </w:r>
      <w:r w:rsidRPr="000C0F21">
        <w:rPr>
          <w:rFonts w:cs="Calibri"/>
          <w:szCs w:val="20"/>
        </w:rPr>
        <w:t xml:space="preserve">rocznej </w:t>
      </w:r>
      <w:r w:rsidR="009121BF">
        <w:rPr>
          <w:rFonts w:cs="Calibri"/>
          <w:szCs w:val="20"/>
        </w:rPr>
        <w:t xml:space="preserve">i pięcioletniej w 2020r oraz  rocznej  w 2021r) </w:t>
      </w:r>
      <w:r w:rsidRPr="000C0F21">
        <w:rPr>
          <w:rFonts w:cs="Calibri"/>
          <w:szCs w:val="20"/>
        </w:rPr>
        <w:t>kontroli stanu sprawności technicznej obiektu bocznicy kolejowej Elektrowni wynikającej z przepisów prawa budowlanego w terminie do 30 czerwca danego roku</w:t>
      </w:r>
      <w:r w:rsidR="00657045">
        <w:rPr>
          <w:rFonts w:cs="Calibri"/>
          <w:szCs w:val="20"/>
        </w:rPr>
        <w:t xml:space="preserve"> wraz z:</w:t>
      </w:r>
      <w:r w:rsidRPr="000C0F21">
        <w:rPr>
          <w:rFonts w:cs="Calibri"/>
          <w:szCs w:val="20"/>
        </w:rPr>
        <w:t xml:space="preserve"> </w:t>
      </w:r>
    </w:p>
    <w:p w:rsidR="008C0313" w:rsidRPr="000C0F21" w:rsidRDefault="008C0313" w:rsidP="008C0313">
      <w:pPr>
        <w:numPr>
          <w:ilvl w:val="1"/>
          <w:numId w:val="42"/>
        </w:numPr>
        <w:jc w:val="both"/>
        <w:rPr>
          <w:rFonts w:cs="Calibri"/>
          <w:szCs w:val="20"/>
        </w:rPr>
      </w:pPr>
      <w:r w:rsidRPr="000C0F21">
        <w:rPr>
          <w:rFonts w:cs="Calibri"/>
          <w:szCs w:val="20"/>
        </w:rPr>
        <w:t>sporządzenie</w:t>
      </w:r>
      <w:r w:rsidR="00657045">
        <w:rPr>
          <w:rFonts w:cs="Calibri"/>
          <w:szCs w:val="20"/>
        </w:rPr>
        <w:t>m</w:t>
      </w:r>
      <w:r w:rsidRPr="000C0F21">
        <w:rPr>
          <w:rFonts w:cs="Calibri"/>
          <w:szCs w:val="20"/>
        </w:rPr>
        <w:t xml:space="preserve"> protokołu z kontroli z określeniem zakresu robót do wykonania, </w:t>
      </w:r>
    </w:p>
    <w:p w:rsidR="008C0313" w:rsidRPr="000C0F21" w:rsidRDefault="008C0313" w:rsidP="008C0313">
      <w:pPr>
        <w:numPr>
          <w:ilvl w:val="1"/>
          <w:numId w:val="42"/>
        </w:numPr>
        <w:jc w:val="both"/>
        <w:rPr>
          <w:rFonts w:cs="Calibri"/>
          <w:szCs w:val="20"/>
        </w:rPr>
      </w:pPr>
      <w:r w:rsidRPr="000C0F21">
        <w:rPr>
          <w:rFonts w:cs="Calibri"/>
          <w:szCs w:val="20"/>
        </w:rPr>
        <w:t>dokonanie</w:t>
      </w:r>
      <w:r w:rsidR="00657045">
        <w:rPr>
          <w:rFonts w:cs="Calibri"/>
          <w:szCs w:val="20"/>
        </w:rPr>
        <w:t>m</w:t>
      </w:r>
      <w:r w:rsidRPr="000C0F21">
        <w:rPr>
          <w:rFonts w:cs="Calibri"/>
          <w:szCs w:val="20"/>
        </w:rPr>
        <w:t xml:space="preserve"> wpisów do KOB </w:t>
      </w:r>
    </w:p>
    <w:p w:rsidR="00CE63FC" w:rsidRPr="00D64B16" w:rsidRDefault="00CE63FC" w:rsidP="00CE63FC">
      <w:pPr>
        <w:pStyle w:val="Akapitzlist"/>
        <w:numPr>
          <w:ilvl w:val="1"/>
          <w:numId w:val="24"/>
        </w:numPr>
        <w:spacing w:before="120" w:after="120" w:line="312" w:lineRule="atLeast"/>
        <w:rPr>
          <w:rFonts w:asciiTheme="minorHAnsi" w:hAnsiTheme="minorHAnsi"/>
        </w:rPr>
      </w:pPr>
      <w:r w:rsidRPr="00D64B16">
        <w:rPr>
          <w:rFonts w:asciiTheme="minorHAnsi" w:hAnsiTheme="minorHAnsi"/>
        </w:rPr>
        <w:t>Wykonanie pomiarów bezpośrednich i badań technicznych torów i rozjazdów, wykonanie zestawienia wyników pomiarów, zestawienia usterek oraz zaleceń z wpisem do Dziennika Oględzin Torów i Rozjazdów :</w:t>
      </w:r>
    </w:p>
    <w:p w:rsidR="00CE63FC" w:rsidRPr="00D64B16" w:rsidRDefault="00CE63FC" w:rsidP="00CE63FC">
      <w:pPr>
        <w:pStyle w:val="Akapitzlist"/>
        <w:numPr>
          <w:ilvl w:val="2"/>
          <w:numId w:val="24"/>
        </w:numPr>
        <w:spacing w:before="120" w:after="120" w:line="312" w:lineRule="atLeast"/>
        <w:rPr>
          <w:rFonts w:asciiTheme="minorHAnsi" w:hAnsiTheme="minorHAnsi"/>
        </w:rPr>
      </w:pPr>
      <w:r w:rsidRPr="00D64B16">
        <w:rPr>
          <w:rFonts w:asciiTheme="minorHAnsi" w:hAnsiTheme="minorHAnsi"/>
        </w:rPr>
        <w:t>Rozjazdy 2 x w roku w terminach:</w:t>
      </w:r>
    </w:p>
    <w:p w:rsidR="008C0313" w:rsidRPr="000C0F21" w:rsidRDefault="008C0313" w:rsidP="00CE63FC">
      <w:pPr>
        <w:numPr>
          <w:ilvl w:val="3"/>
          <w:numId w:val="41"/>
        </w:numPr>
        <w:tabs>
          <w:tab w:val="clear" w:pos="3240"/>
        </w:tabs>
        <w:ind w:left="1276" w:firstLine="0"/>
        <w:jc w:val="both"/>
        <w:rPr>
          <w:rFonts w:cs="Calibri"/>
          <w:szCs w:val="20"/>
        </w:rPr>
      </w:pPr>
      <w:r>
        <w:rPr>
          <w:rFonts w:cs="Calibri"/>
          <w:szCs w:val="20"/>
        </w:rPr>
        <w:t>I -</w:t>
      </w:r>
      <w:r w:rsidRPr="000C0F21">
        <w:rPr>
          <w:rFonts w:cs="Calibri"/>
          <w:szCs w:val="20"/>
        </w:rPr>
        <w:t>szy pomiar w okresie do 30 kwietnia danego roku.</w:t>
      </w:r>
    </w:p>
    <w:p w:rsidR="008C0313" w:rsidRPr="000C0F21" w:rsidRDefault="008C0313" w:rsidP="00CE63FC">
      <w:pPr>
        <w:numPr>
          <w:ilvl w:val="3"/>
          <w:numId w:val="41"/>
        </w:numPr>
        <w:tabs>
          <w:tab w:val="clear" w:pos="3240"/>
        </w:tabs>
        <w:ind w:left="1276" w:firstLine="0"/>
        <w:jc w:val="both"/>
        <w:rPr>
          <w:rFonts w:cs="Calibri"/>
          <w:szCs w:val="20"/>
        </w:rPr>
      </w:pPr>
      <w:r w:rsidRPr="000C0F21">
        <w:rPr>
          <w:rFonts w:cs="Calibri"/>
          <w:szCs w:val="20"/>
        </w:rPr>
        <w:t>II-gi pomiar w okresie do 30 października danego roku</w:t>
      </w:r>
    </w:p>
    <w:p w:rsidR="008C0313" w:rsidRPr="000C0F21" w:rsidRDefault="008C0313" w:rsidP="00CE63FC">
      <w:pPr>
        <w:pStyle w:val="Akapitzlist"/>
        <w:numPr>
          <w:ilvl w:val="2"/>
          <w:numId w:val="24"/>
        </w:numPr>
        <w:spacing w:before="120" w:after="120" w:line="312" w:lineRule="atLeast"/>
        <w:rPr>
          <w:rFonts w:cs="Calibri"/>
          <w:szCs w:val="20"/>
        </w:rPr>
      </w:pPr>
      <w:r w:rsidRPr="000C0F21">
        <w:rPr>
          <w:rFonts w:cs="Calibri"/>
          <w:szCs w:val="20"/>
        </w:rPr>
        <w:t>Dla torów</w:t>
      </w:r>
    </w:p>
    <w:p w:rsidR="008C0313" w:rsidRPr="000C0F21" w:rsidRDefault="008C0313" w:rsidP="00CE63FC">
      <w:pPr>
        <w:numPr>
          <w:ilvl w:val="3"/>
          <w:numId w:val="41"/>
        </w:numPr>
        <w:tabs>
          <w:tab w:val="clear" w:pos="3240"/>
        </w:tabs>
        <w:ind w:left="1276" w:firstLine="0"/>
        <w:jc w:val="both"/>
        <w:rPr>
          <w:rFonts w:cs="Calibri"/>
          <w:szCs w:val="20"/>
        </w:rPr>
      </w:pPr>
      <w:r w:rsidRPr="000C0F21">
        <w:rPr>
          <w:rFonts w:cs="Calibri"/>
          <w:szCs w:val="20"/>
        </w:rPr>
        <w:t>Pomiar łuków o promieniu poniżej 300 m w m-cu kwietniu</w:t>
      </w:r>
    </w:p>
    <w:p w:rsidR="008C0313" w:rsidRPr="000C0F21" w:rsidRDefault="008C0313" w:rsidP="00CE63FC">
      <w:pPr>
        <w:numPr>
          <w:ilvl w:val="3"/>
          <w:numId w:val="41"/>
        </w:numPr>
        <w:tabs>
          <w:tab w:val="clear" w:pos="3240"/>
        </w:tabs>
        <w:ind w:left="1276" w:firstLine="0"/>
        <w:jc w:val="both"/>
        <w:rPr>
          <w:rFonts w:cs="Calibri"/>
          <w:szCs w:val="20"/>
        </w:rPr>
      </w:pPr>
      <w:r w:rsidRPr="000C0F21">
        <w:rPr>
          <w:rFonts w:cs="Calibri"/>
          <w:szCs w:val="20"/>
        </w:rPr>
        <w:t>Pomiar wszystkich torów w m-cu maju</w:t>
      </w:r>
    </w:p>
    <w:p w:rsidR="008C0313" w:rsidRPr="000C0F21" w:rsidRDefault="008C0313" w:rsidP="00CE63FC">
      <w:pPr>
        <w:pStyle w:val="Akapitzlist"/>
        <w:numPr>
          <w:ilvl w:val="2"/>
          <w:numId w:val="24"/>
        </w:numPr>
        <w:spacing w:before="120" w:after="120" w:line="312" w:lineRule="atLeast"/>
        <w:rPr>
          <w:rFonts w:cs="Calibri"/>
          <w:szCs w:val="20"/>
        </w:rPr>
      </w:pPr>
      <w:r w:rsidRPr="000C0F21">
        <w:rPr>
          <w:rFonts w:cs="Calibri"/>
          <w:szCs w:val="20"/>
        </w:rPr>
        <w:t>Badania techniczne (przeglądy) obejmują:</w:t>
      </w:r>
    </w:p>
    <w:p w:rsidR="008C0313" w:rsidRPr="000C0F21" w:rsidRDefault="008C0313" w:rsidP="00CE63FC">
      <w:pPr>
        <w:numPr>
          <w:ilvl w:val="3"/>
          <w:numId w:val="41"/>
        </w:numPr>
        <w:tabs>
          <w:tab w:val="clear" w:pos="3240"/>
        </w:tabs>
        <w:ind w:left="1276" w:firstLine="0"/>
        <w:jc w:val="both"/>
        <w:rPr>
          <w:rFonts w:cs="Calibri"/>
          <w:szCs w:val="20"/>
        </w:rPr>
      </w:pPr>
      <w:r w:rsidRPr="000C0F21">
        <w:rPr>
          <w:rFonts w:cs="Calibri"/>
          <w:szCs w:val="20"/>
        </w:rPr>
        <w:t>oględziny rozjazdu, jego kompletności i stanu skręcenia</w:t>
      </w:r>
    </w:p>
    <w:p w:rsidR="008C0313" w:rsidRPr="000C0F21" w:rsidRDefault="008C0313" w:rsidP="00CE63FC">
      <w:pPr>
        <w:numPr>
          <w:ilvl w:val="3"/>
          <w:numId w:val="41"/>
        </w:numPr>
        <w:tabs>
          <w:tab w:val="clear" w:pos="3240"/>
        </w:tabs>
        <w:ind w:left="1276" w:firstLine="0"/>
        <w:jc w:val="both"/>
        <w:rPr>
          <w:rFonts w:cs="Calibri"/>
          <w:szCs w:val="20"/>
        </w:rPr>
      </w:pPr>
      <w:r w:rsidRPr="000C0F21">
        <w:rPr>
          <w:rFonts w:cs="Calibri"/>
          <w:szCs w:val="20"/>
        </w:rPr>
        <w:t>ocenę stanu technicznego (zużycia) części konstrukcyjnych rozjazdu,</w:t>
      </w:r>
    </w:p>
    <w:p w:rsidR="008C0313" w:rsidRPr="000C0F21" w:rsidRDefault="008C0313" w:rsidP="00CE63FC">
      <w:pPr>
        <w:numPr>
          <w:ilvl w:val="3"/>
          <w:numId w:val="41"/>
        </w:numPr>
        <w:tabs>
          <w:tab w:val="clear" w:pos="3240"/>
        </w:tabs>
        <w:ind w:left="1276" w:firstLine="0"/>
        <w:jc w:val="both"/>
        <w:rPr>
          <w:rFonts w:cs="Calibri"/>
          <w:szCs w:val="20"/>
        </w:rPr>
      </w:pPr>
      <w:r w:rsidRPr="000C0F21">
        <w:rPr>
          <w:rFonts w:cs="Calibri"/>
          <w:szCs w:val="20"/>
        </w:rPr>
        <w:t>sprawdzanie prawidłowości działania części ruchomych,</w:t>
      </w:r>
    </w:p>
    <w:p w:rsidR="008C0313" w:rsidRPr="000C0F21" w:rsidRDefault="008C0313" w:rsidP="00CE63FC">
      <w:pPr>
        <w:numPr>
          <w:ilvl w:val="3"/>
          <w:numId w:val="41"/>
        </w:numPr>
        <w:tabs>
          <w:tab w:val="clear" w:pos="3240"/>
        </w:tabs>
        <w:ind w:left="1276" w:firstLine="0"/>
        <w:jc w:val="both"/>
        <w:rPr>
          <w:rFonts w:cs="Calibri"/>
          <w:szCs w:val="20"/>
        </w:rPr>
      </w:pPr>
      <w:r w:rsidRPr="000C0F21">
        <w:rPr>
          <w:rFonts w:cs="Calibri"/>
          <w:szCs w:val="20"/>
        </w:rPr>
        <w:t>pomiary parametrów wskazanych w arkuszu badania rozjazdu,</w:t>
      </w:r>
    </w:p>
    <w:p w:rsidR="008C0313" w:rsidRPr="00CE63FC" w:rsidRDefault="008C0313" w:rsidP="00CE63FC">
      <w:pPr>
        <w:pStyle w:val="Akapitzlist"/>
        <w:numPr>
          <w:ilvl w:val="1"/>
          <w:numId w:val="24"/>
        </w:numPr>
        <w:spacing w:before="120" w:after="120" w:line="312" w:lineRule="atLeast"/>
        <w:rPr>
          <w:rFonts w:asciiTheme="minorHAnsi" w:hAnsiTheme="minorHAnsi"/>
        </w:rPr>
      </w:pPr>
      <w:r w:rsidRPr="00CE63FC">
        <w:rPr>
          <w:rFonts w:asciiTheme="minorHAnsi" w:hAnsiTheme="minorHAnsi"/>
        </w:rPr>
        <w:t>Sprawowanie nadzoru inwestorskiego nad remontem bocznicy z wykonywaniem zakresu prac Inspektora nadzoru budowlanego w specjalności torowej.</w:t>
      </w:r>
    </w:p>
    <w:p w:rsidR="008C0313" w:rsidRPr="00CE63FC" w:rsidRDefault="00CE63FC" w:rsidP="00570D57">
      <w:pPr>
        <w:pStyle w:val="Akapitzlist"/>
        <w:numPr>
          <w:ilvl w:val="1"/>
          <w:numId w:val="41"/>
        </w:numPr>
        <w:spacing w:before="120" w:after="120" w:line="312" w:lineRule="atLeast"/>
        <w:jc w:val="both"/>
        <w:rPr>
          <w:rFonts w:cs="Calibri"/>
          <w:szCs w:val="20"/>
        </w:rPr>
      </w:pPr>
      <w:r w:rsidRPr="00CE63FC">
        <w:rPr>
          <w:rFonts w:asciiTheme="minorHAnsi" w:hAnsiTheme="minorHAnsi"/>
        </w:rPr>
        <w:t xml:space="preserve">Sprawowanie nadzoru inwestorskiego nad eksploatacją bocznicy: sprawdzanie stanu utrzymania torów,  sporządzanie wniosków i zaleceń dotyczących utrzymania torów oraz przeprowadzonych prac remontowych – w postaci raportów miesięcznych </w:t>
      </w:r>
      <w:r w:rsidR="008C0313" w:rsidRPr="00CE63FC">
        <w:rPr>
          <w:rFonts w:cs="Calibri"/>
          <w:szCs w:val="20"/>
        </w:rPr>
        <w:t xml:space="preserve">w całym okresie obowiązywania umowy </w:t>
      </w:r>
    </w:p>
    <w:p w:rsidR="00802325" w:rsidRPr="00C3250F" w:rsidRDefault="003039CE" w:rsidP="00802325">
      <w:pPr>
        <w:pStyle w:val="Akapitzlist"/>
        <w:numPr>
          <w:ilvl w:val="1"/>
          <w:numId w:val="24"/>
        </w:numPr>
        <w:spacing w:before="120" w:after="120" w:line="312" w:lineRule="atLeast"/>
        <w:rPr>
          <w:rFonts w:asciiTheme="minorHAnsi" w:hAnsiTheme="minorHAnsi"/>
        </w:rPr>
      </w:pPr>
      <w:r>
        <w:rPr>
          <w:rFonts w:asciiTheme="minorHAnsi" w:hAnsiTheme="minorHAnsi"/>
        </w:rPr>
        <w:t>P</w:t>
      </w:r>
      <w:r w:rsidR="00802325" w:rsidRPr="00C3250F">
        <w:rPr>
          <w:rFonts w:asciiTheme="minorHAnsi" w:hAnsiTheme="minorHAnsi"/>
        </w:rPr>
        <w:t xml:space="preserve">rzyjazd  konsultacyjny </w:t>
      </w:r>
      <w:r w:rsidR="00802325">
        <w:rPr>
          <w:rFonts w:asciiTheme="minorHAnsi" w:hAnsiTheme="minorHAnsi"/>
        </w:rPr>
        <w:t xml:space="preserve"> oraz  uczestniczenie  w  komisjach powypadkowych ( przyjazd </w:t>
      </w:r>
      <w:r w:rsidR="00657045">
        <w:rPr>
          <w:rFonts w:asciiTheme="minorHAnsi" w:hAnsiTheme="minorHAnsi"/>
        </w:rPr>
        <w:t>na   wezwanie  Zamawiającego</w:t>
      </w:r>
      <w:r w:rsidR="00802325" w:rsidRPr="00C3250F">
        <w:rPr>
          <w:rFonts w:asciiTheme="minorHAnsi" w:hAnsiTheme="minorHAnsi"/>
        </w:rPr>
        <w:t>.</w:t>
      </w:r>
    </w:p>
    <w:p w:rsidR="008C0313" w:rsidRDefault="008C0313" w:rsidP="00657045">
      <w:pPr>
        <w:pStyle w:val="Akapitzlist"/>
        <w:numPr>
          <w:ilvl w:val="0"/>
          <w:numId w:val="24"/>
        </w:numPr>
        <w:spacing w:before="120" w:after="120" w:line="312" w:lineRule="atLeast"/>
        <w:ind w:left="284" w:hanging="284"/>
        <w:rPr>
          <w:rFonts w:cs="Calibri"/>
          <w:szCs w:val="20"/>
        </w:rPr>
      </w:pPr>
      <w:r w:rsidRPr="000C0F21">
        <w:rPr>
          <w:rFonts w:cs="Calibri"/>
          <w:szCs w:val="20"/>
        </w:rPr>
        <w:t xml:space="preserve">Usługi stanowiące przedmiot niniejszego zakresu robót wykonywane będą przez osobę posiadającą wymagane przepisami uprawnienia budowlane. </w:t>
      </w:r>
    </w:p>
    <w:p w:rsidR="008C0313" w:rsidRDefault="00657045" w:rsidP="00657045">
      <w:pPr>
        <w:pStyle w:val="Akapitzlist"/>
        <w:numPr>
          <w:ilvl w:val="0"/>
          <w:numId w:val="24"/>
        </w:numPr>
        <w:spacing w:before="120" w:after="120" w:line="312" w:lineRule="atLeast"/>
        <w:ind w:left="284" w:hanging="284"/>
        <w:rPr>
          <w:rFonts w:cs="Calibri"/>
          <w:szCs w:val="20"/>
        </w:rPr>
      </w:pPr>
      <w:r>
        <w:rPr>
          <w:rFonts w:cs="Calibri"/>
          <w:szCs w:val="20"/>
        </w:rPr>
        <w:t>Termin  realizacji:</w:t>
      </w:r>
    </w:p>
    <w:p w:rsidR="008C0313" w:rsidRPr="000C0F21" w:rsidRDefault="00657045" w:rsidP="008C0313">
      <w:pPr>
        <w:ind w:left="360"/>
        <w:rPr>
          <w:rFonts w:cs="Calibri"/>
          <w:szCs w:val="20"/>
        </w:rPr>
      </w:pPr>
      <w:r>
        <w:rPr>
          <w:rFonts w:cs="Calibri"/>
          <w:szCs w:val="20"/>
        </w:rPr>
        <w:t>O</w:t>
      </w:r>
      <w:r w:rsidR="008C0313" w:rsidRPr="000C0F21">
        <w:rPr>
          <w:rFonts w:cs="Calibri"/>
          <w:szCs w:val="20"/>
        </w:rPr>
        <w:t xml:space="preserve">d </w:t>
      </w:r>
      <w:r>
        <w:rPr>
          <w:rFonts w:cs="Calibri"/>
          <w:szCs w:val="20"/>
        </w:rPr>
        <w:t>zawarcia  umowy</w:t>
      </w:r>
      <w:r w:rsidR="008C0313" w:rsidRPr="000C0F21">
        <w:rPr>
          <w:rFonts w:cs="Calibri"/>
          <w:szCs w:val="20"/>
        </w:rPr>
        <w:t xml:space="preserve"> do 31 grudnia 2021 roku. </w:t>
      </w:r>
    </w:p>
    <w:p w:rsidR="002E3F11" w:rsidRPr="00E0463C" w:rsidRDefault="002E3F11" w:rsidP="00E0463C">
      <w:pPr>
        <w:pStyle w:val="Akapitzlist"/>
        <w:spacing w:line="240" w:lineRule="auto"/>
        <w:rPr>
          <w:rFonts w:asciiTheme="minorHAnsi" w:eastAsiaTheme="minorHAnsi" w:hAnsiTheme="minorHAnsi" w:cstheme="minorHAnsi"/>
        </w:rPr>
      </w:pPr>
    </w:p>
    <w:p w:rsidR="002E3F11" w:rsidRPr="00150ACA" w:rsidRDefault="002E3F11" w:rsidP="008D4FD3">
      <w:pPr>
        <w:rPr>
          <w:rFonts w:asciiTheme="minorHAnsi" w:hAnsiTheme="minorHAnsi" w:cstheme="minorHAnsi"/>
          <w:sz w:val="22"/>
          <w:szCs w:val="22"/>
          <w:u w:val="single"/>
        </w:rPr>
      </w:pPr>
      <w:r w:rsidRPr="00150ACA">
        <w:rPr>
          <w:rFonts w:asciiTheme="minorHAnsi" w:hAnsiTheme="minorHAnsi" w:cstheme="minorHAnsi"/>
          <w:b/>
          <w:bCs/>
          <w:color w:val="000000" w:themeColor="text1"/>
          <w:sz w:val="22"/>
          <w:szCs w:val="22"/>
          <w:u w:val="single"/>
        </w:rPr>
        <w:lastRenderedPageBreak/>
        <w:t xml:space="preserve">VI. </w:t>
      </w:r>
      <w:r w:rsidRPr="00150ACA">
        <w:rPr>
          <w:rFonts w:asciiTheme="minorHAnsi" w:hAnsiTheme="minorHAnsi" w:cstheme="minorHAnsi"/>
          <w:sz w:val="22"/>
          <w:szCs w:val="22"/>
          <w:u w:val="single"/>
        </w:rPr>
        <w:t>Warunki   organizacyjne dla prawidłowej realizacji zadania:</w:t>
      </w:r>
    </w:p>
    <w:p w:rsidR="002E3F11" w:rsidRPr="002E3F11" w:rsidRDefault="002E3F11" w:rsidP="008C2072">
      <w:pPr>
        <w:pStyle w:val="Tekstpodstawowywcity"/>
        <w:numPr>
          <w:ilvl w:val="0"/>
          <w:numId w:val="23"/>
        </w:numPr>
        <w:tabs>
          <w:tab w:val="clear" w:pos="720"/>
          <w:tab w:val="num" w:pos="426"/>
        </w:tabs>
        <w:spacing w:before="0" w:after="0" w:line="312" w:lineRule="atLeast"/>
        <w:ind w:left="426" w:hanging="426"/>
        <w:rPr>
          <w:rFonts w:asciiTheme="minorHAnsi" w:hAnsiTheme="minorHAnsi" w:cstheme="minorHAnsi"/>
          <w:color w:val="000000" w:themeColor="text1"/>
          <w:sz w:val="22"/>
          <w:szCs w:val="22"/>
        </w:rPr>
      </w:pPr>
      <w:r w:rsidRPr="002E3F11">
        <w:rPr>
          <w:rFonts w:asciiTheme="minorHAnsi" w:hAnsiTheme="minorHAnsi" w:cstheme="minorHAnsi"/>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2E3F11" w:rsidRPr="007D34C0" w:rsidRDefault="002E3F11" w:rsidP="00301E36">
      <w:pPr>
        <w:pStyle w:val="Akapitzlist"/>
        <w:numPr>
          <w:ilvl w:val="0"/>
          <w:numId w:val="18"/>
        </w:numPr>
        <w:ind w:left="426" w:hanging="426"/>
        <w:rPr>
          <w:rFonts w:asciiTheme="minorHAnsi" w:hAnsiTheme="minorHAnsi" w:cstheme="minorHAnsi"/>
          <w:b/>
          <w:u w:val="single"/>
        </w:rPr>
      </w:pPr>
      <w:r w:rsidRPr="007D34C0">
        <w:rPr>
          <w:rFonts w:asciiTheme="minorHAnsi" w:hAnsiTheme="minorHAnsi" w:cstheme="minorHAnsi"/>
          <w:b/>
          <w:u w:val="single"/>
        </w:rPr>
        <w:t>ORGANIZACJA REALIZACJI PRAC</w:t>
      </w:r>
    </w:p>
    <w:p w:rsidR="002E3F11" w:rsidRPr="002E3F11" w:rsidRDefault="002E3F11" w:rsidP="00301E36">
      <w:pPr>
        <w:pStyle w:val="Akapitzlist"/>
        <w:numPr>
          <w:ilvl w:val="0"/>
          <w:numId w:val="14"/>
        </w:numPr>
        <w:spacing w:before="120" w:after="120" w:line="312" w:lineRule="atLeast"/>
        <w:ind w:left="426" w:hanging="426"/>
        <w:rPr>
          <w:rFonts w:asciiTheme="minorHAnsi" w:hAnsiTheme="minorHAnsi" w:cstheme="minorHAnsi"/>
          <w:color w:val="000000" w:themeColor="text1"/>
        </w:rPr>
      </w:pPr>
      <w:r w:rsidRPr="002E3F11">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3" w:history="1">
        <w:r w:rsidRPr="002E3F11">
          <w:rPr>
            <w:rStyle w:val="Hipercze"/>
            <w:rFonts w:asciiTheme="minorHAnsi" w:hAnsiTheme="minorHAnsi" w:cstheme="minorHAnsi"/>
            <w:color w:val="000000" w:themeColor="text1"/>
          </w:rPr>
          <w:t>https://www.enea.pl/pl/grupaenea/o-grupie/spolki-grupy-enea/polaniec/zamowienia/dokumenty</w:t>
        </w:r>
      </w:hyperlink>
      <w:r w:rsidRPr="002E3F11">
        <w:rPr>
          <w:rFonts w:asciiTheme="minorHAnsi" w:hAnsiTheme="minorHAnsi" w:cstheme="minorHAnsi"/>
          <w:color w:val="000000" w:themeColor="text1"/>
        </w:rPr>
        <w:t>.</w:t>
      </w:r>
    </w:p>
    <w:p w:rsidR="002E3F11" w:rsidRPr="002E3F11" w:rsidRDefault="002E3F11" w:rsidP="00BF7AF2">
      <w:pPr>
        <w:pStyle w:val="Akapitzlist"/>
        <w:numPr>
          <w:ilvl w:val="1"/>
          <w:numId w:val="14"/>
        </w:numPr>
        <w:spacing w:before="120" w:after="120" w:line="312" w:lineRule="atLeast"/>
        <w:ind w:left="993" w:hanging="567"/>
        <w:rPr>
          <w:rFonts w:asciiTheme="minorHAnsi" w:hAnsiTheme="minorHAnsi" w:cstheme="minorHAnsi"/>
          <w:color w:val="000000" w:themeColor="text1"/>
        </w:rPr>
      </w:pPr>
      <w:r w:rsidRPr="002E3F11">
        <w:rPr>
          <w:rFonts w:asciiTheme="minorHAnsi" w:hAnsiTheme="minorHAnsi" w:cstheme="minorHAnsi"/>
          <w:color w:val="000000" w:themeColor="text1"/>
        </w:rPr>
        <w:t>Warunkiem dopuszczenia do wykonania prac jest opracowanie szczegółowych instrukcji bezpiecznego wykonania prac przez Wykonawcę.</w:t>
      </w:r>
    </w:p>
    <w:p w:rsidR="002E3F11" w:rsidRPr="002E3F11" w:rsidRDefault="002E3F11" w:rsidP="00BF7AF2">
      <w:pPr>
        <w:pStyle w:val="Akapitzlist"/>
        <w:numPr>
          <w:ilvl w:val="1"/>
          <w:numId w:val="14"/>
        </w:numPr>
        <w:spacing w:before="120" w:after="120" w:line="312" w:lineRule="atLeast"/>
        <w:ind w:left="993" w:hanging="567"/>
        <w:rPr>
          <w:rFonts w:asciiTheme="minorHAnsi" w:hAnsiTheme="minorHAnsi" w:cstheme="minorHAnsi"/>
          <w:color w:val="000000" w:themeColor="text1"/>
        </w:rPr>
      </w:pPr>
      <w:r w:rsidRPr="002E3F11">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2E3F11" w:rsidRPr="002E3F11" w:rsidRDefault="002E3F11" w:rsidP="00BF7AF2">
      <w:pPr>
        <w:pStyle w:val="Akapitzlist"/>
        <w:numPr>
          <w:ilvl w:val="1"/>
          <w:numId w:val="14"/>
        </w:numPr>
        <w:spacing w:before="120" w:after="120" w:line="312" w:lineRule="atLeast"/>
        <w:ind w:left="851" w:hanging="425"/>
        <w:rPr>
          <w:rFonts w:asciiTheme="minorHAnsi" w:hAnsiTheme="minorHAnsi" w:cstheme="minorHAnsi"/>
          <w:color w:val="000000" w:themeColor="text1"/>
        </w:rPr>
      </w:pPr>
      <w:r w:rsidRPr="002E3F11">
        <w:rPr>
          <w:rFonts w:asciiTheme="minorHAnsi" w:hAnsiTheme="minorHAnsi" w:cstheme="minorHAnsi"/>
          <w:color w:val="000000" w:themeColor="text1"/>
        </w:rPr>
        <w:t xml:space="preserve">Dokumenty wymienione w pkt. 4.1.1 należy przedłożyć Zamawiającemu 2 tygodnie przed planowanym terminem </w:t>
      </w:r>
      <w:r w:rsidR="00392FD7">
        <w:rPr>
          <w:rFonts w:asciiTheme="minorHAnsi" w:hAnsiTheme="minorHAnsi" w:cstheme="minorHAnsi"/>
          <w:color w:val="000000" w:themeColor="text1"/>
        </w:rPr>
        <w:t>przystąpienia do</w:t>
      </w:r>
      <w:r w:rsidR="008C0313">
        <w:rPr>
          <w:rFonts w:asciiTheme="minorHAnsi" w:hAnsiTheme="minorHAnsi" w:cstheme="minorHAnsi"/>
          <w:color w:val="000000" w:themeColor="text1"/>
        </w:rPr>
        <w:t xml:space="preserve"> prac</w:t>
      </w:r>
      <w:r w:rsidRPr="002E3F11">
        <w:rPr>
          <w:rFonts w:asciiTheme="minorHAnsi" w:hAnsiTheme="minorHAnsi" w:cstheme="minorHAnsi"/>
          <w:color w:val="000000" w:themeColor="text1"/>
        </w:rPr>
        <w:t>.</w:t>
      </w:r>
    </w:p>
    <w:p w:rsidR="002E3F11" w:rsidRPr="002E3F11" w:rsidRDefault="002E3F11" w:rsidP="00BF7AF2">
      <w:pPr>
        <w:pStyle w:val="Akapitzlist"/>
        <w:numPr>
          <w:ilvl w:val="0"/>
          <w:numId w:val="14"/>
        </w:numPr>
        <w:spacing w:before="120" w:after="120" w:line="312" w:lineRule="atLeast"/>
        <w:ind w:left="426" w:hanging="426"/>
        <w:rPr>
          <w:rFonts w:asciiTheme="minorHAnsi" w:hAnsiTheme="minorHAnsi" w:cstheme="minorHAnsi"/>
          <w:color w:val="000000" w:themeColor="text1"/>
        </w:rPr>
      </w:pPr>
      <w:r w:rsidRPr="002E3F11">
        <w:rPr>
          <w:rFonts w:asciiTheme="minorHAnsi" w:hAnsiTheme="minorHAnsi" w:cstheme="minorHAnsi"/>
          <w:color w:val="000000" w:themeColor="text1"/>
        </w:rPr>
        <w:t xml:space="preserve">Wykonawca jest zobowiązany do przestrzegania zasad i zobowiązań zawartych w IOBP. </w:t>
      </w:r>
    </w:p>
    <w:p w:rsidR="002E3F11" w:rsidRPr="002E3F11" w:rsidRDefault="002E3F11" w:rsidP="00BF7AF2">
      <w:pPr>
        <w:pStyle w:val="Akapitzlist"/>
        <w:numPr>
          <w:ilvl w:val="0"/>
          <w:numId w:val="14"/>
        </w:numPr>
        <w:spacing w:before="120" w:after="120" w:line="312" w:lineRule="atLeast"/>
        <w:ind w:left="426" w:hanging="426"/>
        <w:rPr>
          <w:rFonts w:asciiTheme="minorHAnsi" w:hAnsiTheme="minorHAnsi" w:cstheme="minorHAnsi"/>
          <w:color w:val="000000" w:themeColor="text1"/>
        </w:rPr>
      </w:pPr>
      <w:r w:rsidRPr="002E3F11">
        <w:rPr>
          <w:rFonts w:asciiTheme="minorHAnsi" w:hAnsiTheme="minorHAnsi" w:cstheme="minorHAnsi"/>
          <w:color w:val="000000" w:themeColor="text1"/>
        </w:rPr>
        <w:t xml:space="preserve">Wykonawca jest zobowiązany do zapewnienia zasobów ludzkich i narzędziowych. </w:t>
      </w:r>
    </w:p>
    <w:p w:rsidR="002E3F11" w:rsidRPr="002E3F11" w:rsidRDefault="002E3F11" w:rsidP="00BF7AF2">
      <w:pPr>
        <w:pStyle w:val="Akapitzlist"/>
        <w:numPr>
          <w:ilvl w:val="0"/>
          <w:numId w:val="14"/>
        </w:numPr>
        <w:spacing w:before="120" w:after="120" w:line="312" w:lineRule="atLeast"/>
        <w:ind w:left="426" w:hanging="426"/>
        <w:rPr>
          <w:rFonts w:asciiTheme="minorHAnsi" w:hAnsiTheme="minorHAnsi" w:cstheme="minorHAnsi"/>
          <w:color w:val="000000" w:themeColor="text1"/>
        </w:rPr>
      </w:pPr>
      <w:r w:rsidRPr="002E3F11">
        <w:rPr>
          <w:rFonts w:asciiTheme="minorHAnsi" w:hAnsiTheme="minorHAnsi" w:cstheme="minorHAnsi"/>
          <w:color w:val="000000" w:themeColor="text1"/>
        </w:rPr>
        <w:t>Wykonawca będzie uczestniczył w spotkaniach koniecznych do realizacji, koordynacji i współpracy.</w:t>
      </w:r>
    </w:p>
    <w:p w:rsidR="002E3F11" w:rsidRPr="007D34C0" w:rsidRDefault="002E3F11" w:rsidP="00BF7AF2">
      <w:pPr>
        <w:pStyle w:val="Akapitzlist"/>
        <w:numPr>
          <w:ilvl w:val="0"/>
          <w:numId w:val="18"/>
        </w:numPr>
        <w:spacing w:before="120" w:after="120" w:line="312" w:lineRule="atLeast"/>
        <w:ind w:left="567" w:hanging="567"/>
        <w:rPr>
          <w:rFonts w:asciiTheme="minorHAnsi" w:hAnsiTheme="minorHAnsi" w:cstheme="minorHAnsi"/>
          <w:b/>
          <w:color w:val="000000" w:themeColor="text1"/>
          <w:u w:val="singl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7D34C0">
        <w:rPr>
          <w:rFonts w:asciiTheme="minorHAnsi" w:hAnsiTheme="minorHAnsi" w:cstheme="minorHAnsi"/>
          <w:b/>
          <w:color w:val="000000" w:themeColor="text1"/>
          <w:u w:val="single"/>
        </w:rPr>
        <w:t>MIEJSCE ŚWIADCZENIA USŁUG</w:t>
      </w:r>
    </w:p>
    <w:p w:rsidR="002E3F11" w:rsidRPr="002E3F11" w:rsidRDefault="002E3F11" w:rsidP="008C2072">
      <w:pPr>
        <w:pStyle w:val="Akapitzlist"/>
        <w:numPr>
          <w:ilvl w:val="0"/>
          <w:numId w:val="25"/>
        </w:numPr>
        <w:spacing w:before="120" w:after="120" w:line="312" w:lineRule="atLeast"/>
        <w:rPr>
          <w:rFonts w:asciiTheme="minorHAnsi" w:hAnsiTheme="minorHAnsi" w:cstheme="minorHAnsi"/>
          <w:color w:val="000000" w:themeColor="text1"/>
        </w:rPr>
      </w:pPr>
      <w:r w:rsidRPr="002E3F11">
        <w:rPr>
          <w:rFonts w:asciiTheme="minorHAnsi" w:hAnsiTheme="minorHAnsi" w:cstheme="minorHAnsi"/>
          <w:color w:val="000000" w:themeColor="text1"/>
        </w:rPr>
        <w:t xml:space="preserve">Strony uzgadniają, że Miejscem świadczenia Usług będzie teren Elektrowni Zamawiającego w Zawadzie 26, 28-230 Połaniec. </w:t>
      </w:r>
    </w:p>
    <w:p w:rsidR="002E3F11" w:rsidRPr="002E3F11" w:rsidRDefault="002E3F11" w:rsidP="002E3F11">
      <w:pPr>
        <w:pStyle w:val="Akapitzlist"/>
        <w:suppressAutoHyphens/>
        <w:spacing w:before="120" w:after="0"/>
        <w:ind w:left="360"/>
        <w:jc w:val="both"/>
        <w:rPr>
          <w:rFonts w:asciiTheme="minorHAnsi" w:hAnsiTheme="minorHAnsi" w:cstheme="minorHAnsi"/>
          <w:color w:val="000000" w:themeColor="text1"/>
          <w:u w:val="single"/>
        </w:rPr>
      </w:pPr>
      <w:bookmarkStart w:id="23" w:name="_Toc490807360"/>
    </w:p>
    <w:p w:rsidR="002E3F11" w:rsidRPr="007D34C0" w:rsidRDefault="002E3F11" w:rsidP="008D4FD3">
      <w:pPr>
        <w:pStyle w:val="Akapitzlist"/>
        <w:numPr>
          <w:ilvl w:val="0"/>
          <w:numId w:val="18"/>
        </w:numPr>
        <w:spacing w:before="120" w:after="120" w:line="312" w:lineRule="atLeast"/>
        <w:ind w:left="284" w:hanging="284"/>
        <w:rPr>
          <w:rFonts w:asciiTheme="minorHAnsi" w:hAnsiTheme="minorHAnsi" w:cstheme="minorHAnsi"/>
          <w:b/>
          <w:color w:val="000000" w:themeColor="text1"/>
          <w:u w:val="single"/>
        </w:rPr>
      </w:pPr>
      <w:r w:rsidRPr="007D34C0">
        <w:rPr>
          <w:rFonts w:asciiTheme="minorHAnsi" w:hAnsiTheme="minorHAnsi" w:cstheme="minorHAnsi"/>
          <w:b/>
          <w:color w:val="000000" w:themeColor="text1"/>
          <w:u w:val="single"/>
        </w:rPr>
        <w:t>REGULACJE PRAWNE,P</w:t>
      </w:r>
      <w:bookmarkEnd w:id="23"/>
      <w:r w:rsidRPr="007D34C0">
        <w:rPr>
          <w:rFonts w:asciiTheme="minorHAnsi" w:hAnsiTheme="minorHAnsi" w:cstheme="minorHAnsi"/>
          <w:b/>
          <w:color w:val="000000" w:themeColor="text1"/>
          <w:u w:val="single"/>
        </w:rPr>
        <w:t>RZEPISY I NORMY</w:t>
      </w:r>
    </w:p>
    <w:p w:rsidR="002E3F11" w:rsidRPr="002E3F11" w:rsidRDefault="002E3F11" w:rsidP="002E3F11">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2E3F11" w:rsidRPr="002E3F11" w:rsidRDefault="002E3F11" w:rsidP="002E3F11">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2E3F11" w:rsidRPr="002E3F11" w:rsidRDefault="002E3F11" w:rsidP="002E3F11">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2E3F11" w:rsidRPr="002E3F11" w:rsidRDefault="002E3F11" w:rsidP="002E3F11">
      <w:pPr>
        <w:pStyle w:val="Akapitzlist"/>
        <w:spacing w:after="160" w:line="259" w:lineRule="auto"/>
        <w:ind w:left="1283"/>
        <w:jc w:val="both"/>
        <w:rPr>
          <w:rFonts w:asciiTheme="minorHAnsi" w:hAnsiTheme="minorHAnsi" w:cstheme="minorHAnsi"/>
          <w:color w:val="000000" w:themeColor="text1"/>
        </w:rPr>
      </w:pPr>
    </w:p>
    <w:bookmarkEnd w:id="16"/>
    <w:bookmarkEnd w:id="17"/>
    <w:bookmarkEnd w:id="18"/>
    <w:bookmarkEnd w:id="19"/>
    <w:bookmarkEnd w:id="20"/>
    <w:bookmarkEnd w:id="21"/>
    <w:bookmarkEnd w:id="22"/>
    <w:p w:rsidR="002E3F11" w:rsidRPr="00150ACA" w:rsidRDefault="002E3F11" w:rsidP="008D4FD3">
      <w:pPr>
        <w:pStyle w:val="Akapitzlist"/>
        <w:numPr>
          <w:ilvl w:val="0"/>
          <w:numId w:val="18"/>
        </w:numPr>
        <w:spacing w:before="120" w:after="120" w:line="312" w:lineRule="atLeast"/>
        <w:ind w:left="426" w:hanging="426"/>
        <w:rPr>
          <w:rFonts w:asciiTheme="minorHAnsi" w:hAnsiTheme="minorHAnsi" w:cstheme="minorHAnsi"/>
          <w:b/>
          <w:color w:val="000000" w:themeColor="text1"/>
          <w:u w:val="single"/>
        </w:rPr>
      </w:pPr>
      <w:r w:rsidRPr="00150ACA">
        <w:rPr>
          <w:rFonts w:asciiTheme="minorHAnsi" w:hAnsiTheme="minorHAnsi" w:cstheme="minorHAnsi"/>
          <w:b/>
          <w:color w:val="000000" w:themeColor="text1"/>
          <w:u w:val="single"/>
        </w:rPr>
        <w:t>REFERENCJE</w:t>
      </w:r>
    </w:p>
    <w:p w:rsidR="002E3F11" w:rsidRPr="002E3F11" w:rsidRDefault="002E3F11" w:rsidP="008C2072">
      <w:pPr>
        <w:pStyle w:val="Akapitzlist"/>
        <w:widowControl w:val="0"/>
        <w:numPr>
          <w:ilvl w:val="3"/>
          <w:numId w:val="27"/>
        </w:numPr>
        <w:autoSpaceDE w:val="0"/>
        <w:autoSpaceDN w:val="0"/>
        <w:adjustRightInd w:val="0"/>
        <w:spacing w:line="300" w:lineRule="auto"/>
        <w:ind w:left="426" w:hanging="284"/>
        <w:jc w:val="both"/>
        <w:textAlignment w:val="baseline"/>
        <w:rPr>
          <w:rFonts w:asciiTheme="minorHAnsi" w:eastAsia="Tahoma,Bold" w:hAnsiTheme="minorHAnsi" w:cstheme="minorHAnsi"/>
          <w:bCs/>
          <w:color w:val="000000" w:themeColor="text1"/>
        </w:rPr>
      </w:pPr>
      <w:r w:rsidRPr="002E3F11">
        <w:rPr>
          <w:rFonts w:asciiTheme="minorHAnsi" w:eastAsia="Tahoma,Bold" w:hAnsiTheme="minorHAnsi" w:cstheme="minorHAnsi"/>
          <w:bCs/>
          <w:color w:val="000000" w:themeColor="text1"/>
        </w:rPr>
        <w:t>Referencje dla wykonanych usług o profilu zbliżonym do usług będących przedmiotem przetargu, potwierdzające posiadanie przez oferenta co najmniej 3-letniego doświadcz</w:t>
      </w:r>
      <w:r w:rsidR="008C0313">
        <w:rPr>
          <w:rFonts w:asciiTheme="minorHAnsi" w:eastAsia="Tahoma,Bold" w:hAnsiTheme="minorHAnsi" w:cstheme="minorHAnsi"/>
          <w:bCs/>
          <w:color w:val="000000" w:themeColor="text1"/>
        </w:rPr>
        <w:t>enia, poświadczone co najmniej 1</w:t>
      </w:r>
      <w:r w:rsidRPr="002E3F11">
        <w:rPr>
          <w:rFonts w:asciiTheme="minorHAnsi" w:eastAsia="Tahoma,Bold" w:hAnsiTheme="minorHAnsi" w:cstheme="minorHAnsi"/>
          <w:bCs/>
          <w:color w:val="000000" w:themeColor="text1"/>
        </w:rPr>
        <w:t xml:space="preserve"> list</w:t>
      </w:r>
      <w:r w:rsidR="008C0313">
        <w:rPr>
          <w:rFonts w:asciiTheme="minorHAnsi" w:eastAsia="Tahoma,Bold" w:hAnsiTheme="minorHAnsi" w:cstheme="minorHAnsi"/>
          <w:bCs/>
          <w:color w:val="000000" w:themeColor="text1"/>
        </w:rPr>
        <w:t>em</w:t>
      </w:r>
      <w:r w:rsidRPr="002E3F11">
        <w:rPr>
          <w:rFonts w:asciiTheme="minorHAnsi" w:eastAsia="Tahoma,Bold" w:hAnsiTheme="minorHAnsi" w:cstheme="minorHAnsi"/>
          <w:bCs/>
          <w:color w:val="000000" w:themeColor="text1"/>
        </w:rPr>
        <w:t xml:space="preserve"> referencyjnymi, (które zawierają kwoty z umów) dla realizowanych usług o war</w:t>
      </w:r>
      <w:r w:rsidR="008C0313">
        <w:rPr>
          <w:rFonts w:asciiTheme="minorHAnsi" w:eastAsia="Tahoma,Bold" w:hAnsiTheme="minorHAnsi" w:cstheme="minorHAnsi"/>
          <w:bCs/>
          <w:color w:val="000000" w:themeColor="text1"/>
        </w:rPr>
        <w:t>tości łącznej nie niższej niż  2</w:t>
      </w:r>
      <w:r w:rsidRPr="002E3F11">
        <w:rPr>
          <w:rFonts w:asciiTheme="minorHAnsi" w:eastAsia="Tahoma,Bold" w:hAnsiTheme="minorHAnsi" w:cstheme="minorHAnsi"/>
          <w:bCs/>
          <w:color w:val="000000" w:themeColor="text1"/>
        </w:rPr>
        <w:t>0.000 zł netto</w:t>
      </w:r>
      <w:r w:rsidRPr="002E3F11">
        <w:rPr>
          <w:rFonts w:asciiTheme="minorHAnsi" w:hAnsiTheme="minorHAnsi" w:cstheme="minorHAnsi"/>
          <w:color w:val="000000" w:themeColor="text1"/>
        </w:rPr>
        <w:t>.</w:t>
      </w:r>
    </w:p>
    <w:p w:rsidR="002E3F11" w:rsidRPr="00150ACA" w:rsidRDefault="002E3F11" w:rsidP="008D4FD3">
      <w:pPr>
        <w:pStyle w:val="Akapitzlist"/>
        <w:numPr>
          <w:ilvl w:val="0"/>
          <w:numId w:val="18"/>
        </w:numPr>
        <w:spacing w:before="120" w:after="120" w:line="312" w:lineRule="atLeast"/>
        <w:ind w:left="426" w:hanging="426"/>
        <w:rPr>
          <w:rFonts w:asciiTheme="minorHAnsi" w:hAnsiTheme="minorHAnsi" w:cstheme="minorHAnsi"/>
          <w:b/>
          <w:color w:val="000000" w:themeColor="text1"/>
          <w:u w:val="single"/>
        </w:rPr>
      </w:pPr>
      <w:r w:rsidRPr="00150ACA">
        <w:rPr>
          <w:rFonts w:asciiTheme="minorHAnsi" w:hAnsiTheme="minorHAnsi" w:cstheme="minorHAnsi"/>
          <w:b/>
          <w:color w:val="000000" w:themeColor="text1"/>
          <w:u w:val="single"/>
        </w:rPr>
        <w:t xml:space="preserve">WIZJA  LOKALNA </w:t>
      </w:r>
    </w:p>
    <w:p w:rsidR="002E3F11" w:rsidRPr="002E3F11" w:rsidRDefault="002E3F11" w:rsidP="008C2072">
      <w:pPr>
        <w:pStyle w:val="Akapitzlist"/>
        <w:widowControl w:val="0"/>
        <w:numPr>
          <w:ilvl w:val="0"/>
          <w:numId w:val="26"/>
        </w:numPr>
        <w:tabs>
          <w:tab w:val="clear" w:pos="927"/>
          <w:tab w:val="num" w:pos="567"/>
        </w:tabs>
        <w:autoSpaceDE w:val="0"/>
        <w:autoSpaceDN w:val="0"/>
        <w:adjustRightInd w:val="0"/>
        <w:spacing w:line="300" w:lineRule="auto"/>
        <w:ind w:left="567" w:hanging="425"/>
        <w:jc w:val="both"/>
        <w:textAlignment w:val="baseline"/>
        <w:rPr>
          <w:rFonts w:asciiTheme="minorHAnsi" w:hAnsiTheme="minorHAnsi" w:cstheme="minorHAnsi"/>
          <w:color w:val="000000" w:themeColor="text1"/>
        </w:rPr>
      </w:pPr>
      <w:r w:rsidRPr="002E3F11">
        <w:rPr>
          <w:rFonts w:asciiTheme="minorHAnsi" w:hAnsiTheme="minorHAnsi" w:cstheme="minorHAnsi"/>
          <w:color w:val="000000" w:themeColor="text1"/>
        </w:rPr>
        <w:t>Zamawiający</w:t>
      </w:r>
      <w:r w:rsidR="008C0313">
        <w:rPr>
          <w:rFonts w:asciiTheme="minorHAnsi" w:hAnsiTheme="minorHAnsi" w:cstheme="minorHAnsi"/>
          <w:color w:val="000000" w:themeColor="text1"/>
        </w:rPr>
        <w:t xml:space="preserve"> dopuszcza </w:t>
      </w:r>
      <w:r w:rsidRPr="003F15D5">
        <w:rPr>
          <w:rFonts w:asciiTheme="minorHAnsi" w:hAnsiTheme="minorHAnsi" w:cstheme="minorHAnsi"/>
          <w:b/>
          <w:color w:val="000000" w:themeColor="text1"/>
        </w:rPr>
        <w:t xml:space="preserve">  wizję  lokalną  w  mie</w:t>
      </w:r>
      <w:r w:rsidR="005E24BD" w:rsidRPr="003F15D5">
        <w:rPr>
          <w:rFonts w:asciiTheme="minorHAnsi" w:hAnsiTheme="minorHAnsi" w:cstheme="minorHAnsi"/>
          <w:b/>
          <w:color w:val="000000" w:themeColor="text1"/>
        </w:rPr>
        <w:t>j</w:t>
      </w:r>
      <w:r w:rsidR="008C0313">
        <w:rPr>
          <w:rFonts w:asciiTheme="minorHAnsi" w:hAnsiTheme="minorHAnsi" w:cstheme="minorHAnsi"/>
          <w:b/>
          <w:color w:val="000000" w:themeColor="text1"/>
        </w:rPr>
        <w:t>scu  planowanych robót w dniach</w:t>
      </w:r>
      <w:r w:rsidR="000F2964" w:rsidRPr="003F15D5">
        <w:rPr>
          <w:rFonts w:asciiTheme="minorHAnsi" w:hAnsiTheme="minorHAnsi" w:cstheme="minorHAnsi"/>
          <w:b/>
          <w:color w:val="000000" w:themeColor="text1"/>
        </w:rPr>
        <w:t xml:space="preserve"> 2</w:t>
      </w:r>
      <w:r w:rsidR="003458F3">
        <w:rPr>
          <w:rFonts w:asciiTheme="minorHAnsi" w:hAnsiTheme="minorHAnsi" w:cstheme="minorHAnsi"/>
          <w:b/>
          <w:color w:val="000000" w:themeColor="text1"/>
        </w:rPr>
        <w:t>1</w:t>
      </w:r>
      <w:r w:rsidR="00265154" w:rsidRPr="003F15D5">
        <w:rPr>
          <w:rFonts w:asciiTheme="minorHAnsi" w:hAnsiTheme="minorHAnsi" w:cstheme="minorHAnsi"/>
          <w:b/>
          <w:color w:val="000000" w:themeColor="text1"/>
        </w:rPr>
        <w:t xml:space="preserve"> - 2</w:t>
      </w:r>
      <w:r w:rsidR="008C0313">
        <w:rPr>
          <w:rFonts w:asciiTheme="minorHAnsi" w:hAnsiTheme="minorHAnsi" w:cstheme="minorHAnsi"/>
          <w:b/>
          <w:color w:val="000000" w:themeColor="text1"/>
        </w:rPr>
        <w:t>2</w:t>
      </w:r>
      <w:r w:rsidR="000F2964" w:rsidRPr="003F15D5">
        <w:rPr>
          <w:rFonts w:asciiTheme="minorHAnsi" w:hAnsiTheme="minorHAnsi" w:cstheme="minorHAnsi"/>
          <w:b/>
          <w:color w:val="000000" w:themeColor="text1"/>
        </w:rPr>
        <w:t>.0</w:t>
      </w:r>
      <w:r w:rsidR="008C0313">
        <w:rPr>
          <w:rFonts w:asciiTheme="minorHAnsi" w:hAnsiTheme="minorHAnsi" w:cstheme="minorHAnsi"/>
          <w:b/>
          <w:color w:val="000000" w:themeColor="text1"/>
        </w:rPr>
        <w:t>1</w:t>
      </w:r>
      <w:r w:rsidR="005E24BD" w:rsidRPr="003F15D5">
        <w:rPr>
          <w:rFonts w:asciiTheme="minorHAnsi" w:hAnsiTheme="minorHAnsi" w:cstheme="minorHAnsi"/>
          <w:b/>
          <w:color w:val="000000" w:themeColor="text1"/>
        </w:rPr>
        <w:t>.20</w:t>
      </w:r>
      <w:r w:rsidR="008C0313">
        <w:rPr>
          <w:rFonts w:asciiTheme="minorHAnsi" w:hAnsiTheme="minorHAnsi" w:cstheme="minorHAnsi"/>
          <w:b/>
          <w:color w:val="000000" w:themeColor="text1"/>
        </w:rPr>
        <w:t>20</w:t>
      </w:r>
      <w:r w:rsidR="005E24BD" w:rsidRPr="003F15D5">
        <w:rPr>
          <w:rFonts w:asciiTheme="minorHAnsi" w:hAnsiTheme="minorHAnsi" w:cstheme="minorHAnsi"/>
          <w:b/>
          <w:color w:val="000000" w:themeColor="text1"/>
        </w:rPr>
        <w:t>r.</w:t>
      </w:r>
      <w:r w:rsidRPr="003F15D5">
        <w:rPr>
          <w:rFonts w:asciiTheme="minorHAnsi" w:hAnsiTheme="minorHAnsi" w:cstheme="minorHAnsi"/>
          <w:b/>
          <w:color w:val="000000" w:themeColor="text1"/>
        </w:rPr>
        <w:t xml:space="preserve"> </w:t>
      </w:r>
      <w:r w:rsidR="008C0313">
        <w:rPr>
          <w:rFonts w:asciiTheme="minorHAnsi" w:hAnsiTheme="minorHAnsi" w:cstheme="minorHAnsi"/>
          <w:b/>
          <w:color w:val="000000" w:themeColor="text1"/>
        </w:rPr>
        <w:t>po wcześniejszym  ustaleniu  ter</w:t>
      </w:r>
      <w:r w:rsidR="003458F3">
        <w:rPr>
          <w:rFonts w:asciiTheme="minorHAnsi" w:hAnsiTheme="minorHAnsi" w:cstheme="minorHAnsi"/>
          <w:b/>
          <w:color w:val="000000" w:themeColor="text1"/>
        </w:rPr>
        <w:t>minu z Panem Dariuszem Domagałą tel. 15 865 61 58</w:t>
      </w:r>
    </w:p>
    <w:p w:rsidR="002E3F11" w:rsidRPr="00265154" w:rsidRDefault="002E3F11" w:rsidP="008C2072">
      <w:pPr>
        <w:pStyle w:val="Akapitzlist"/>
        <w:widowControl w:val="0"/>
        <w:numPr>
          <w:ilvl w:val="0"/>
          <w:numId w:val="26"/>
        </w:numPr>
        <w:tabs>
          <w:tab w:val="clear" w:pos="927"/>
          <w:tab w:val="num" w:pos="567"/>
        </w:tabs>
        <w:autoSpaceDE w:val="0"/>
        <w:autoSpaceDN w:val="0"/>
        <w:adjustRightInd w:val="0"/>
        <w:spacing w:line="300" w:lineRule="auto"/>
        <w:ind w:left="567" w:hanging="425"/>
        <w:jc w:val="both"/>
        <w:textAlignment w:val="baseline"/>
        <w:rPr>
          <w:rFonts w:asciiTheme="minorHAnsi" w:hAnsiTheme="minorHAnsi" w:cstheme="minorHAnsi"/>
          <w:b/>
          <w:color w:val="000000" w:themeColor="text1"/>
        </w:rPr>
      </w:pPr>
      <w:r w:rsidRPr="00150ACA">
        <w:rPr>
          <w:rFonts w:asciiTheme="minorHAnsi" w:hAnsiTheme="minorHAnsi" w:cstheme="minorHAnsi"/>
          <w:b/>
          <w:color w:val="000000" w:themeColor="text1"/>
          <w:u w:val="single"/>
        </w:rPr>
        <w:t>Warunkiem koniecznym do złożenia oferty jest zapoznanie się z lokalizacją robót/usług</w:t>
      </w:r>
      <w:r w:rsidRPr="00265154">
        <w:rPr>
          <w:rFonts w:asciiTheme="minorHAnsi" w:hAnsiTheme="minorHAnsi" w:cstheme="minorHAnsi"/>
          <w:b/>
          <w:color w:val="000000" w:themeColor="text1"/>
        </w:rPr>
        <w:t xml:space="preserve"> oraz zakresem i złożenie potwierdzenia dokonania wizji lokalnej. </w:t>
      </w:r>
    </w:p>
    <w:p w:rsidR="002E3F11" w:rsidRPr="002E3F11" w:rsidRDefault="002E3F11" w:rsidP="008C2072">
      <w:pPr>
        <w:pStyle w:val="Akapitzlist"/>
        <w:numPr>
          <w:ilvl w:val="0"/>
          <w:numId w:val="26"/>
        </w:numPr>
        <w:tabs>
          <w:tab w:val="clear" w:pos="927"/>
          <w:tab w:val="num" w:pos="567"/>
        </w:tabs>
        <w:spacing w:after="160" w:line="256" w:lineRule="auto"/>
        <w:ind w:left="567" w:hanging="425"/>
        <w:jc w:val="both"/>
        <w:rPr>
          <w:rFonts w:asciiTheme="minorHAnsi" w:hAnsiTheme="minorHAnsi" w:cstheme="minorHAnsi"/>
          <w:color w:val="000000"/>
        </w:rPr>
      </w:pPr>
      <w:r w:rsidRPr="00265154">
        <w:rPr>
          <w:rFonts w:asciiTheme="minorHAnsi" w:hAnsiTheme="minorHAnsi" w:cstheme="minorHAnsi"/>
          <w:b/>
          <w:color w:val="000000"/>
        </w:rPr>
        <w:t>Do złożenia ofert uprawnieni są jedynie Wykonawcy, którzy odbyli wizję lokalną</w:t>
      </w:r>
      <w:r w:rsidRPr="002E3F11">
        <w:rPr>
          <w:rFonts w:asciiTheme="minorHAnsi" w:hAnsiTheme="minorHAnsi" w:cstheme="minorHAnsi"/>
          <w:color w:val="000000"/>
        </w:rPr>
        <w:t xml:space="preserve"> mającą na celu zapoznanie potencjalnych Wykonawców z ogólną topografią Elektrowni, warunkami wykonania prac i specyfiką urządzeń. Wizja lokalna zakończona zostanie podpisaniem przez Wykonawcę oświadczenia potwierdzającego powyższe.</w:t>
      </w:r>
    </w:p>
    <w:p w:rsidR="002E3F11" w:rsidRPr="002E3F11" w:rsidRDefault="002E3F11" w:rsidP="008C2072">
      <w:pPr>
        <w:pStyle w:val="Akapitzlist"/>
        <w:numPr>
          <w:ilvl w:val="0"/>
          <w:numId w:val="26"/>
        </w:numPr>
        <w:tabs>
          <w:tab w:val="clear" w:pos="927"/>
          <w:tab w:val="num" w:pos="567"/>
        </w:tabs>
        <w:spacing w:after="160" w:line="256" w:lineRule="auto"/>
        <w:ind w:left="567" w:hanging="425"/>
        <w:rPr>
          <w:rFonts w:asciiTheme="minorHAnsi" w:hAnsiTheme="minorHAnsi" w:cstheme="minorHAnsi"/>
          <w:color w:val="000000"/>
        </w:rPr>
      </w:pPr>
      <w:r w:rsidRPr="002E3F11">
        <w:rPr>
          <w:rFonts w:asciiTheme="minorHAnsi" w:hAnsiTheme="minorHAnsi" w:cstheme="minorHAnsi"/>
          <w:color w:val="000000"/>
        </w:rPr>
        <w:t>Wykonawcy zamierzający uczestniczyć w wizji lokalnej, powinni:</w:t>
      </w:r>
    </w:p>
    <w:p w:rsidR="002E3F11" w:rsidRPr="002E3F11" w:rsidRDefault="002E3F11" w:rsidP="008D4FD3">
      <w:pPr>
        <w:spacing w:after="160" w:line="256" w:lineRule="auto"/>
        <w:ind w:left="567"/>
        <w:rPr>
          <w:rFonts w:asciiTheme="minorHAnsi" w:hAnsiTheme="minorHAnsi" w:cstheme="minorHAnsi"/>
          <w:color w:val="000000"/>
          <w:sz w:val="22"/>
          <w:szCs w:val="22"/>
        </w:rPr>
      </w:pPr>
      <w:r w:rsidRPr="002E3F11">
        <w:rPr>
          <w:rFonts w:asciiTheme="minorHAnsi" w:hAnsiTheme="minorHAnsi" w:cstheme="minorHAnsi"/>
          <w:color w:val="000000"/>
          <w:sz w:val="22"/>
          <w:szCs w:val="22"/>
        </w:rPr>
        <w:lastRenderedPageBreak/>
        <w:t>- przybyć odpowiednio wcześniej w celu uzyskania przepustek i odbycia wstępnego szkolenia BHP (czas trwania około 2 godzin) umożliwiającego wejście na teren Enea Połaniec S.A.;</w:t>
      </w:r>
    </w:p>
    <w:p w:rsidR="002E3F11" w:rsidRPr="002E3F11" w:rsidRDefault="002E3F11" w:rsidP="008D4FD3">
      <w:pPr>
        <w:spacing w:after="160" w:line="256" w:lineRule="auto"/>
        <w:ind w:left="567"/>
        <w:rPr>
          <w:rFonts w:asciiTheme="minorHAnsi" w:hAnsiTheme="minorHAnsi" w:cstheme="minorHAnsi"/>
          <w:color w:val="000000"/>
          <w:sz w:val="22"/>
          <w:szCs w:val="22"/>
        </w:rPr>
      </w:pPr>
      <w:r w:rsidRPr="002E3F11">
        <w:rPr>
          <w:rFonts w:asciiTheme="minorHAnsi" w:hAnsiTheme="minorHAnsi" w:cstheme="minorHAnsi"/>
          <w:color w:val="000000"/>
          <w:sz w:val="22"/>
          <w:szCs w:val="22"/>
        </w:rPr>
        <w:t>- zabrać ze sobą odzież ochronną i sprzęt ochrony osobistej (kask z ochronnikami słuchu, okulary ochronne, maseczki chroniące przed pyłem) umożliwiającej wejście na obiekty produkcyjne Enea Połaniec S.A.;</w:t>
      </w:r>
    </w:p>
    <w:p w:rsidR="002E3F11" w:rsidRPr="002E3F11" w:rsidRDefault="002E3F11" w:rsidP="008D4FD3">
      <w:pPr>
        <w:spacing w:after="160" w:line="256" w:lineRule="auto"/>
        <w:ind w:left="567"/>
        <w:rPr>
          <w:rFonts w:asciiTheme="minorHAnsi" w:hAnsiTheme="minorHAnsi" w:cstheme="minorHAnsi"/>
          <w:color w:val="000000"/>
          <w:sz w:val="22"/>
          <w:szCs w:val="22"/>
        </w:rPr>
      </w:pPr>
      <w:r w:rsidRPr="002E3F11">
        <w:rPr>
          <w:rFonts w:asciiTheme="minorHAnsi" w:hAnsiTheme="minorHAnsi" w:cstheme="minorHAnsi"/>
          <w:color w:val="000000"/>
          <w:sz w:val="22"/>
          <w:szCs w:val="22"/>
        </w:rPr>
        <w:t>- podać imiona i nazwiska przedstawicieli Wykonawcy (minimum dwa dni przed przyjazdem) biorących udział w wizji celem uzgodnienia wejścia na teren elektrowni,</w:t>
      </w:r>
    </w:p>
    <w:p w:rsidR="000F2964" w:rsidRPr="008D4FD3" w:rsidRDefault="002E3F11" w:rsidP="008D4FD3">
      <w:pPr>
        <w:spacing w:after="160" w:line="256" w:lineRule="auto"/>
        <w:ind w:left="567"/>
        <w:rPr>
          <w:rFonts w:asciiTheme="minorHAnsi" w:hAnsiTheme="minorHAnsi" w:cstheme="minorHAnsi"/>
          <w:color w:val="000000"/>
          <w:sz w:val="22"/>
          <w:szCs w:val="22"/>
        </w:rPr>
      </w:pPr>
      <w:r w:rsidRPr="002E3F11">
        <w:rPr>
          <w:rFonts w:asciiTheme="minorHAnsi" w:hAnsiTheme="minorHAnsi" w:cstheme="minorHAnsi"/>
          <w:color w:val="000000"/>
          <w:sz w:val="22"/>
          <w:szCs w:val="22"/>
        </w:rPr>
        <w:t>- wypełnić formularze (</w:t>
      </w:r>
      <w:r w:rsidRPr="002E3F11">
        <w:rPr>
          <w:rFonts w:asciiTheme="minorHAnsi" w:hAnsiTheme="minorHAnsi" w:cstheme="minorHAnsi"/>
          <w:color w:val="003366"/>
          <w:sz w:val="22"/>
          <w:szCs w:val="22"/>
        </w:rPr>
        <w:t>Z-1_A/Dokument związany nr 4 do I/DB/B/20/2013</w:t>
      </w:r>
      <w:r w:rsidRPr="002E3F11">
        <w:rPr>
          <w:rFonts w:asciiTheme="minorHAnsi" w:hAnsiTheme="minorHAnsi" w:cstheme="minorHAnsi"/>
          <w:color w:val="000000"/>
          <w:sz w:val="22"/>
          <w:szCs w:val="22"/>
        </w:rPr>
        <w:t xml:space="preserve">) z </w:t>
      </w:r>
      <w:hyperlink r:id="rId14" w:history="1">
        <w:hyperlink r:id="rId15" w:history="1">
          <w:r w:rsidRPr="002E3F11">
            <w:rPr>
              <w:rStyle w:val="Hipercze"/>
              <w:rFonts w:asciiTheme="minorHAnsi" w:hAnsiTheme="minorHAnsi" w:cstheme="minorHAnsi"/>
              <w:color w:val="000000"/>
              <w:sz w:val="22"/>
              <w:szCs w:val="22"/>
            </w:rPr>
            <w:t>Instrukcji</w:t>
          </w:r>
        </w:hyperlink>
        <w:r w:rsidRPr="002E3F11">
          <w:rPr>
            <w:rStyle w:val="Hipercze"/>
            <w:rFonts w:asciiTheme="minorHAnsi" w:hAnsiTheme="minorHAnsi" w:cstheme="minorHAnsi"/>
            <w:color w:val="000000"/>
            <w:sz w:val="22"/>
            <w:szCs w:val="22"/>
          </w:rPr>
          <w:t xml:space="preserve"> Organizacji Bezpiecznej Pracy w Enea Połaniec S.A.</w:t>
        </w:r>
      </w:hyperlink>
      <w:r w:rsidRPr="002E3F11">
        <w:rPr>
          <w:rFonts w:asciiTheme="minorHAnsi" w:hAnsiTheme="minorHAnsi" w:cstheme="minorHAnsi"/>
          <w:color w:val="000000"/>
          <w:sz w:val="22"/>
          <w:szCs w:val="22"/>
        </w:rPr>
        <w:t xml:space="preserve"> 9_IOBP_Dokument związany nr 4) i przesłać je z minimum 2 dniowym wyprzedzeniem w ce</w:t>
      </w:r>
      <w:r w:rsidR="008D4FD3">
        <w:rPr>
          <w:rFonts w:asciiTheme="minorHAnsi" w:hAnsiTheme="minorHAnsi" w:cstheme="minorHAnsi"/>
          <w:color w:val="000000"/>
          <w:sz w:val="22"/>
          <w:szCs w:val="22"/>
        </w:rPr>
        <w:t>lu ustalenia godziny szkolenia.</w:t>
      </w:r>
    </w:p>
    <w:p w:rsidR="002E3F11" w:rsidRPr="007D34C0" w:rsidRDefault="002E3F11" w:rsidP="008D4FD3">
      <w:pPr>
        <w:pStyle w:val="Akapitzlist"/>
        <w:numPr>
          <w:ilvl w:val="0"/>
          <w:numId w:val="18"/>
        </w:numPr>
        <w:spacing w:before="120" w:after="120" w:line="312" w:lineRule="atLeast"/>
        <w:ind w:left="567" w:hanging="567"/>
        <w:rPr>
          <w:rFonts w:asciiTheme="minorHAnsi" w:hAnsiTheme="minorHAnsi" w:cstheme="minorHAnsi"/>
          <w:b/>
          <w:color w:val="000000" w:themeColor="text1"/>
        </w:rPr>
      </w:pPr>
      <w:r w:rsidRPr="007D34C0">
        <w:rPr>
          <w:rFonts w:asciiTheme="minorHAnsi" w:hAnsiTheme="minorHAnsi" w:cstheme="minorHAnsi"/>
          <w:b/>
          <w:color w:val="000000" w:themeColor="text1"/>
        </w:rPr>
        <w:t>Załączniki do SIWZ:</w:t>
      </w:r>
    </w:p>
    <w:p w:rsidR="002E3F11" w:rsidRPr="002E3F11" w:rsidRDefault="002E3F11" w:rsidP="002E3F11">
      <w:pPr>
        <w:pStyle w:val="Akapitzlist"/>
        <w:widowControl w:val="0"/>
        <w:numPr>
          <w:ilvl w:val="0"/>
          <w:numId w:val="17"/>
        </w:numPr>
        <w:tabs>
          <w:tab w:val="clear" w:pos="2880"/>
          <w:tab w:val="num" w:pos="786"/>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sidRPr="002E3F11">
        <w:rPr>
          <w:rFonts w:asciiTheme="minorHAnsi" w:hAnsiTheme="minorHAnsi" w:cstheme="minorHAnsi"/>
          <w:color w:val="000000" w:themeColor="text1"/>
        </w:rPr>
        <w:t>Załącznik nr 1 do SIWZ - Mapa terenu Elektrowni</w:t>
      </w:r>
    </w:p>
    <w:p w:rsidR="002E3F11" w:rsidRPr="007D34C0" w:rsidRDefault="002E3F11" w:rsidP="008D4FD3">
      <w:pPr>
        <w:pStyle w:val="Akapitzlist"/>
        <w:numPr>
          <w:ilvl w:val="0"/>
          <w:numId w:val="18"/>
        </w:numPr>
        <w:spacing w:before="120" w:after="120" w:line="312" w:lineRule="atLeast"/>
        <w:ind w:left="426" w:hanging="426"/>
        <w:rPr>
          <w:rFonts w:asciiTheme="minorHAnsi" w:hAnsiTheme="minorHAnsi" w:cstheme="minorHAnsi"/>
          <w:color w:val="000000" w:themeColor="text1"/>
          <w:u w:val="single"/>
        </w:rPr>
      </w:pPr>
      <w:r w:rsidRPr="007D34C0">
        <w:rPr>
          <w:rFonts w:asciiTheme="minorHAnsi" w:hAnsiTheme="minorHAnsi" w:cstheme="minorHAnsi"/>
          <w:bCs/>
          <w:color w:val="000000" w:themeColor="text1"/>
        </w:rPr>
        <w:t xml:space="preserve">Dokumenty </w:t>
      </w:r>
      <w:r w:rsidRPr="007D34C0">
        <w:rPr>
          <w:rFonts w:asciiTheme="minorHAnsi" w:hAnsiTheme="minorHAnsi" w:cstheme="minorHAnsi"/>
          <w:color w:val="000000" w:themeColor="text1"/>
          <w:u w:val="single"/>
        </w:rPr>
        <w:t>właściwe dla ENEA POŁANIEC S.A</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Ogólne Warunki Zakupu Usług</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Ochrony Przeciwpożarowej</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Organizacji Bezpiecznej Pracy</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Postepowania w Razie Wypadków i Nagłych Zachorowań</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Postępowania z Odpadami</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Przepustkowa dla Ruchu materiałowego</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Postępowania dla Ruchu Osobowego i Pojazdów</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w Sprawie Zakazu Palenia Tytoniu</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Załącznik do Instrukcji Organizacji Bezpiecznej Pracy-dokument związany nr 4</w:t>
      </w:r>
    </w:p>
    <w:p w:rsidR="002E3F11" w:rsidRPr="002E3F11" w:rsidRDefault="002E3F11" w:rsidP="008C2072">
      <w:pPr>
        <w:pStyle w:val="Akapitzlist"/>
        <w:numPr>
          <w:ilvl w:val="1"/>
          <w:numId w:val="35"/>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 Zmiana adresu dostarczania dokumentów zobowiązaniowych</w:t>
      </w:r>
    </w:p>
    <w:p w:rsidR="002E3F11" w:rsidRPr="002E3F11" w:rsidRDefault="002E3F11" w:rsidP="002E3F11">
      <w:pPr>
        <w:pStyle w:val="NormalnyWeb"/>
        <w:shd w:val="clear" w:color="auto" w:fill="FFFFFF"/>
        <w:spacing w:before="0" w:beforeAutospacing="0"/>
        <w:rPr>
          <w:rFonts w:asciiTheme="minorHAnsi" w:hAnsiTheme="minorHAnsi" w:cstheme="minorHAnsi"/>
          <w:color w:val="000000" w:themeColor="text1"/>
          <w:sz w:val="22"/>
          <w:szCs w:val="22"/>
          <w:u w:val="single"/>
        </w:rPr>
      </w:pPr>
      <w:r w:rsidRPr="002E3F11">
        <w:rPr>
          <w:rFonts w:asciiTheme="minorHAnsi" w:hAnsiTheme="minorHAnsi" w:cstheme="minorHAnsi"/>
          <w:color w:val="000000" w:themeColor="text1"/>
          <w:sz w:val="22"/>
          <w:szCs w:val="22"/>
          <w:lang w:val="pl-PL"/>
        </w:rPr>
        <w:t>D</w:t>
      </w:r>
      <w:r w:rsidRPr="002E3F11">
        <w:rPr>
          <w:rFonts w:asciiTheme="minorHAnsi" w:hAnsiTheme="minorHAnsi" w:cstheme="minorHAnsi"/>
          <w:color w:val="000000" w:themeColor="text1"/>
          <w:sz w:val="22"/>
          <w:szCs w:val="22"/>
        </w:rPr>
        <w:t xml:space="preserve">ostępne na stronie internetowej Enea Połaniec S.A. pod </w:t>
      </w:r>
      <w:hyperlink r:id="rId16" w:history="1">
        <w:r w:rsidRPr="002E3F11">
          <w:rPr>
            <w:rStyle w:val="Hipercze"/>
            <w:rFonts w:asciiTheme="minorHAnsi" w:hAnsiTheme="minorHAnsi" w:cstheme="minorHAnsi"/>
            <w:color w:val="000000" w:themeColor="text1"/>
            <w:sz w:val="22"/>
            <w:szCs w:val="22"/>
          </w:rPr>
          <w:t>https://www.enea.pl/pl/grupaenea/o-grupie/spolki-grupy-enea/polaniec/zamowienia/dokumenty</w:t>
        </w:r>
      </w:hyperlink>
      <w:r w:rsidRPr="002E3F11">
        <w:rPr>
          <w:rFonts w:asciiTheme="minorHAnsi" w:hAnsiTheme="minorHAnsi" w:cstheme="minorHAnsi"/>
          <w:color w:val="000000" w:themeColor="text1"/>
          <w:sz w:val="22"/>
          <w:szCs w:val="22"/>
        </w:rPr>
        <w:t>.</w:t>
      </w:r>
    </w:p>
    <w:p w:rsidR="002E3F11" w:rsidRPr="002E3F11" w:rsidRDefault="002E3F11" w:rsidP="002E3F11">
      <w:pPr>
        <w:pStyle w:val="NormalnyWeb"/>
        <w:shd w:val="clear" w:color="auto" w:fill="FFFFFF"/>
        <w:spacing w:before="0" w:beforeAutospacing="0"/>
        <w:rPr>
          <w:rFonts w:asciiTheme="minorHAnsi" w:hAnsiTheme="minorHAnsi" w:cstheme="minorHAnsi"/>
          <w:color w:val="000000" w:themeColor="text1"/>
          <w:sz w:val="22"/>
          <w:szCs w:val="22"/>
        </w:rPr>
      </w:pPr>
    </w:p>
    <w:p w:rsidR="008C0313" w:rsidRDefault="008C0313">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044875" w:rsidRPr="002B10AF" w:rsidRDefault="00044875" w:rsidP="00044875">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Załącznik   nr  1 do   SIWZ</w:t>
      </w:r>
    </w:p>
    <w:p w:rsidR="00044875" w:rsidRPr="002B10AF" w:rsidRDefault="00044875" w:rsidP="00044875">
      <w:pPr>
        <w:suppressAutoHyphens/>
        <w:spacing w:before="120"/>
        <w:jc w:val="center"/>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Mapa  terenu   Elektrowni</w:t>
      </w:r>
    </w:p>
    <w:p w:rsidR="00044875" w:rsidRPr="002B10AF" w:rsidRDefault="00044875" w:rsidP="00044875">
      <w:pPr>
        <w:spacing w:after="160" w:line="259" w:lineRule="auto"/>
        <w:rPr>
          <w:rFonts w:asciiTheme="minorHAnsi" w:hAnsiTheme="minorHAnsi" w:cs="Arial"/>
          <w:b/>
          <w:color w:val="000000" w:themeColor="text1"/>
          <w:sz w:val="22"/>
          <w:szCs w:val="22"/>
        </w:rPr>
      </w:pPr>
    </w:p>
    <w:p w:rsidR="00044875" w:rsidRDefault="00044875" w:rsidP="00044875">
      <w:pPr>
        <w:spacing w:after="160" w:line="259" w:lineRule="auto"/>
        <w:ind w:left="-851"/>
        <w:jc w:val="center"/>
        <w:rPr>
          <w:rFonts w:asciiTheme="minorHAnsi" w:hAnsiTheme="minorHAnsi"/>
          <w:b/>
          <w:color w:val="000000" w:themeColor="text1"/>
          <w:sz w:val="22"/>
          <w:szCs w:val="22"/>
        </w:rPr>
      </w:pPr>
      <w:r w:rsidRPr="002B10AF">
        <w:rPr>
          <w:rFonts w:asciiTheme="minorHAnsi" w:hAnsiTheme="minorHAnsi"/>
          <w:b/>
          <w:color w:val="000000" w:themeColor="text1"/>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393.75pt" o:ole="">
            <v:imagedata r:id="rId17" o:title=""/>
          </v:shape>
          <o:OLEObject Type="Embed" ProgID="AcroExch.Document.DC" ShapeID="_x0000_i1025" DrawAspect="Content" ObjectID="_1641111392" r:id="rId18"/>
        </w:object>
      </w:r>
    </w:p>
    <w:p w:rsidR="002E3F11" w:rsidRPr="002B10AF" w:rsidRDefault="002E3F11" w:rsidP="002E3F11">
      <w:pPr>
        <w:spacing w:after="160" w:line="259" w:lineRule="auto"/>
        <w:rPr>
          <w:rFonts w:asciiTheme="minorHAnsi" w:hAnsiTheme="minorHAnsi" w:cs="Arial"/>
          <w:b/>
          <w:color w:val="000000" w:themeColor="text1"/>
          <w:sz w:val="22"/>
          <w:szCs w:val="22"/>
        </w:rPr>
      </w:pPr>
    </w:p>
    <w:p w:rsidR="002E3F11" w:rsidRPr="002B10AF" w:rsidRDefault="002E3F11" w:rsidP="002E3F11">
      <w:pPr>
        <w:spacing w:after="160" w:line="259" w:lineRule="auto"/>
        <w:rPr>
          <w:rFonts w:asciiTheme="minorHAnsi" w:hAnsiTheme="minorHAnsi" w:cs="Arial"/>
          <w:b/>
          <w:color w:val="000000" w:themeColor="text1"/>
          <w:sz w:val="22"/>
          <w:szCs w:val="22"/>
        </w:rPr>
      </w:pPr>
    </w:p>
    <w:p w:rsidR="002E3F11" w:rsidRPr="002B10AF" w:rsidRDefault="002E3F11" w:rsidP="002E3F11">
      <w:pPr>
        <w:spacing w:after="160" w:line="259" w:lineRule="auto"/>
        <w:rPr>
          <w:rFonts w:asciiTheme="minorHAnsi" w:hAnsiTheme="minorHAnsi" w:cs="Arial"/>
          <w:b/>
          <w:color w:val="000000" w:themeColor="text1"/>
          <w:sz w:val="22"/>
          <w:szCs w:val="22"/>
        </w:rPr>
      </w:pPr>
    </w:p>
    <w:p w:rsidR="002E3F11" w:rsidRPr="002B10AF" w:rsidRDefault="002E3F11" w:rsidP="002E3F11">
      <w:pPr>
        <w:spacing w:after="160" w:line="259" w:lineRule="auto"/>
        <w:rPr>
          <w:rFonts w:asciiTheme="minorHAnsi" w:hAnsiTheme="minorHAnsi" w:cs="Arial"/>
          <w:b/>
          <w:color w:val="000000" w:themeColor="text1"/>
          <w:sz w:val="22"/>
          <w:szCs w:val="22"/>
        </w:rPr>
      </w:pPr>
    </w:p>
    <w:p w:rsidR="002E3F11" w:rsidRPr="002B10AF" w:rsidRDefault="002E3F11" w:rsidP="002E3F11">
      <w:pPr>
        <w:spacing w:after="160" w:line="259" w:lineRule="auto"/>
        <w:rPr>
          <w:rFonts w:asciiTheme="minorHAnsi" w:hAnsiTheme="minorHAnsi" w:cs="Arial"/>
          <w:b/>
          <w:color w:val="000000" w:themeColor="text1"/>
          <w:sz w:val="22"/>
          <w:szCs w:val="22"/>
        </w:rPr>
      </w:pPr>
    </w:p>
    <w:p w:rsidR="002E3F11" w:rsidRPr="002B10AF" w:rsidRDefault="002E3F11" w:rsidP="002E3F11">
      <w:pPr>
        <w:spacing w:after="160" w:line="259" w:lineRule="auto"/>
        <w:rPr>
          <w:rFonts w:asciiTheme="minorHAnsi" w:hAnsiTheme="minorHAnsi" w:cs="Arial"/>
          <w:b/>
          <w:color w:val="000000" w:themeColor="text1"/>
          <w:sz w:val="22"/>
          <w:szCs w:val="22"/>
        </w:rPr>
      </w:pPr>
    </w:p>
    <w:p w:rsidR="002E3F11" w:rsidRPr="002B10AF" w:rsidRDefault="002E3F11" w:rsidP="002E3F11">
      <w:pPr>
        <w:spacing w:after="160" w:line="259" w:lineRule="auto"/>
        <w:rPr>
          <w:rFonts w:asciiTheme="minorHAnsi" w:hAnsiTheme="minorHAnsi" w:cs="Arial"/>
          <w:b/>
          <w:color w:val="000000" w:themeColor="text1"/>
          <w:sz w:val="22"/>
          <w:szCs w:val="22"/>
        </w:rPr>
      </w:pPr>
    </w:p>
    <w:p w:rsidR="002E3F11" w:rsidRPr="002B10AF" w:rsidRDefault="002E3F11" w:rsidP="002E3F11">
      <w:pPr>
        <w:spacing w:after="160" w:line="259" w:lineRule="auto"/>
        <w:rPr>
          <w:rFonts w:asciiTheme="minorHAnsi" w:hAnsiTheme="minorHAnsi" w:cs="Arial"/>
          <w:b/>
          <w:color w:val="000000" w:themeColor="text1"/>
          <w:sz w:val="22"/>
          <w:szCs w:val="22"/>
        </w:rPr>
      </w:pPr>
    </w:p>
    <w:p w:rsidR="001902E1" w:rsidRDefault="001902E1" w:rsidP="00150ACA">
      <w:pPr>
        <w:spacing w:after="160" w:line="259" w:lineRule="auto"/>
        <w:rPr>
          <w:rFonts w:asciiTheme="minorHAnsi" w:hAnsiTheme="minorHAnsi" w:cs="Arial"/>
          <w:b/>
          <w:color w:val="000000" w:themeColor="text1"/>
          <w:sz w:val="22"/>
          <w:szCs w:val="22"/>
        </w:rPr>
      </w:pPr>
    </w:p>
    <w:p w:rsidR="008C0313" w:rsidRDefault="008C0313">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E861C0" w:rsidRPr="005E5397" w:rsidRDefault="00E861C0" w:rsidP="00E861C0">
      <w:pPr>
        <w:pStyle w:val="Akapitzlist"/>
        <w:spacing w:after="0"/>
        <w:ind w:left="0"/>
        <w:jc w:val="right"/>
        <w:rPr>
          <w:rFonts w:asciiTheme="minorHAnsi" w:hAnsiTheme="minorHAnsi" w:cstheme="minorHAnsi"/>
          <w:b/>
          <w:color w:val="000000" w:themeColor="text1"/>
        </w:rPr>
      </w:pPr>
      <w:r w:rsidRPr="005E5397">
        <w:rPr>
          <w:rFonts w:asciiTheme="minorHAnsi" w:hAnsiTheme="minorHAnsi" w:cstheme="minorHAnsi"/>
          <w:b/>
          <w:color w:val="000000" w:themeColor="text1"/>
        </w:rPr>
        <w:lastRenderedPageBreak/>
        <w:t xml:space="preserve">Załącznik nr </w:t>
      </w:r>
      <w:r w:rsidR="001C42EA">
        <w:rPr>
          <w:rFonts w:asciiTheme="minorHAnsi" w:hAnsiTheme="minorHAnsi" w:cstheme="minorHAnsi"/>
          <w:b/>
          <w:color w:val="000000" w:themeColor="text1"/>
        </w:rPr>
        <w:t>2</w:t>
      </w:r>
      <w:r w:rsidRPr="005E5397">
        <w:rPr>
          <w:rFonts w:asciiTheme="minorHAnsi" w:hAnsiTheme="minorHAnsi" w:cstheme="minorHAnsi"/>
          <w:b/>
          <w:color w:val="000000" w:themeColor="text1"/>
        </w:rPr>
        <w:t xml:space="preserve"> do ogłoszenia </w:t>
      </w:r>
    </w:p>
    <w:p w:rsidR="001C42EA" w:rsidRDefault="005F7561" w:rsidP="005F7561">
      <w:pPr>
        <w:spacing w:after="160" w:line="259" w:lineRule="auto"/>
        <w:jc w:val="center"/>
        <w:rPr>
          <w:rFonts w:asciiTheme="minorHAnsi" w:hAnsiTheme="minorHAnsi" w:cstheme="minorHAnsi"/>
          <w:b/>
          <w:color w:val="333333"/>
          <w:sz w:val="22"/>
          <w:szCs w:val="22"/>
        </w:rPr>
      </w:pPr>
      <w:r w:rsidRPr="005E5397">
        <w:rPr>
          <w:rFonts w:asciiTheme="minorHAnsi" w:hAnsiTheme="minorHAnsi" w:cstheme="minorHAnsi"/>
          <w:b/>
          <w:color w:val="333333"/>
          <w:sz w:val="22"/>
          <w:szCs w:val="22"/>
        </w:rPr>
        <w:t>WZÓR UMOWY</w:t>
      </w:r>
    </w:p>
    <w:p w:rsidR="005F7561" w:rsidRPr="005E5397" w:rsidRDefault="005F7561" w:rsidP="005F7561">
      <w:pPr>
        <w:spacing w:after="160" w:line="259" w:lineRule="auto"/>
        <w:jc w:val="center"/>
        <w:rPr>
          <w:rFonts w:asciiTheme="minorHAnsi" w:hAnsiTheme="minorHAnsi" w:cstheme="minorHAnsi"/>
          <w:b/>
          <w:color w:val="333333"/>
          <w:sz w:val="22"/>
          <w:szCs w:val="22"/>
        </w:rPr>
      </w:pPr>
      <w:r w:rsidRPr="005E5397">
        <w:rPr>
          <w:rFonts w:asciiTheme="minorHAnsi" w:hAnsiTheme="minorHAnsi" w:cstheme="minorHAnsi"/>
          <w:b/>
          <w:bCs/>
          <w:sz w:val="22"/>
          <w:szCs w:val="22"/>
        </w:rPr>
        <w:t xml:space="preserve"> NR </w:t>
      </w:r>
      <w:r w:rsidR="001C42EA">
        <w:rPr>
          <w:rFonts w:asciiTheme="minorHAnsi" w:hAnsiTheme="minorHAnsi" w:cstheme="minorHAnsi"/>
          <w:b/>
          <w:bCs/>
          <w:sz w:val="22"/>
          <w:szCs w:val="22"/>
        </w:rPr>
        <w:t>NZ/O/</w:t>
      </w:r>
      <w:r w:rsidR="00732B0E">
        <w:rPr>
          <w:rFonts w:asciiTheme="minorHAnsi" w:hAnsiTheme="minorHAnsi" w:cstheme="minorHAnsi"/>
          <w:b/>
          <w:bCs/>
          <w:sz w:val="22"/>
          <w:szCs w:val="22"/>
        </w:rPr>
        <w:t>…………</w:t>
      </w:r>
      <w:r w:rsidR="001C42EA">
        <w:rPr>
          <w:rFonts w:asciiTheme="minorHAnsi" w:hAnsiTheme="minorHAnsi" w:cstheme="minorHAnsi"/>
          <w:b/>
          <w:bCs/>
          <w:sz w:val="22"/>
          <w:szCs w:val="22"/>
        </w:rPr>
        <w:t>/</w:t>
      </w:r>
      <w:r w:rsidR="00732B0E">
        <w:rPr>
          <w:rFonts w:asciiTheme="minorHAnsi" w:hAnsiTheme="minorHAnsi" w:cstheme="minorHAnsi"/>
          <w:b/>
          <w:bCs/>
          <w:sz w:val="22"/>
          <w:szCs w:val="22"/>
        </w:rPr>
        <w:t>……………………</w:t>
      </w:r>
      <w:r w:rsidR="001C42EA">
        <w:rPr>
          <w:rFonts w:asciiTheme="minorHAnsi" w:hAnsiTheme="minorHAnsi" w:cstheme="minorHAnsi"/>
          <w:b/>
          <w:bCs/>
          <w:sz w:val="22"/>
          <w:szCs w:val="22"/>
        </w:rPr>
        <w:t>/2020/</w:t>
      </w:r>
      <w:r w:rsidR="00732B0E">
        <w:rPr>
          <w:rFonts w:asciiTheme="minorHAnsi" w:hAnsiTheme="minorHAnsi" w:cstheme="minorHAnsi"/>
          <w:b/>
          <w:bCs/>
          <w:sz w:val="22"/>
          <w:szCs w:val="22"/>
        </w:rPr>
        <w:t>……………………..</w:t>
      </w:r>
      <w:r w:rsidR="001C42EA">
        <w:rPr>
          <w:rFonts w:asciiTheme="minorHAnsi" w:hAnsiTheme="minorHAnsi" w:cstheme="minorHAnsi"/>
          <w:b/>
          <w:bCs/>
          <w:sz w:val="22"/>
          <w:szCs w:val="22"/>
        </w:rPr>
        <w:t>/MB</w:t>
      </w:r>
    </w:p>
    <w:p w:rsidR="005F7561" w:rsidRPr="005E5397" w:rsidRDefault="005F7561" w:rsidP="005F7561">
      <w:pPr>
        <w:jc w:val="center"/>
        <w:rPr>
          <w:rFonts w:asciiTheme="minorHAnsi" w:hAnsiTheme="minorHAnsi" w:cstheme="minorHAnsi"/>
          <w:b/>
          <w:bCs/>
          <w:sz w:val="22"/>
          <w:szCs w:val="22"/>
        </w:rPr>
      </w:pPr>
      <w:r w:rsidRPr="005E5397">
        <w:rPr>
          <w:rFonts w:asciiTheme="minorHAnsi" w:hAnsiTheme="minorHAnsi" w:cstheme="minorHAnsi"/>
          <w:bCs/>
          <w:sz w:val="22"/>
          <w:szCs w:val="22"/>
        </w:rPr>
        <w:t xml:space="preserve">(zwana dalej </w:t>
      </w:r>
      <w:r w:rsidRPr="005E5397">
        <w:rPr>
          <w:rFonts w:asciiTheme="minorHAnsi" w:hAnsiTheme="minorHAnsi" w:cstheme="minorHAnsi"/>
          <w:b/>
          <w:bCs/>
          <w:sz w:val="22"/>
          <w:szCs w:val="22"/>
        </w:rPr>
        <w:t>"Umową"</w:t>
      </w:r>
      <w:r w:rsidRPr="005E5397">
        <w:rPr>
          <w:rFonts w:asciiTheme="minorHAnsi" w:hAnsiTheme="minorHAnsi" w:cstheme="minorHAnsi"/>
          <w:bCs/>
          <w:sz w:val="22"/>
          <w:szCs w:val="22"/>
        </w:rPr>
        <w:t>)</w:t>
      </w:r>
    </w:p>
    <w:p w:rsidR="005F7561" w:rsidRPr="005E5397" w:rsidRDefault="005F7561" w:rsidP="005F7561">
      <w:pPr>
        <w:spacing w:before="120"/>
        <w:rPr>
          <w:rFonts w:asciiTheme="minorHAnsi" w:hAnsiTheme="minorHAnsi" w:cstheme="minorHAnsi"/>
          <w:sz w:val="22"/>
          <w:szCs w:val="22"/>
        </w:rPr>
      </w:pPr>
      <w:r w:rsidRPr="005E5397">
        <w:rPr>
          <w:rFonts w:asciiTheme="minorHAnsi" w:hAnsiTheme="minorHAnsi" w:cstheme="minorHAnsi"/>
          <w:sz w:val="22"/>
          <w:szCs w:val="22"/>
        </w:rPr>
        <w:t>zawarta w Zawadzie w dniu ……………………………… 201</w:t>
      </w:r>
      <w:r w:rsidR="00732B0E">
        <w:rPr>
          <w:rFonts w:asciiTheme="minorHAnsi" w:hAnsiTheme="minorHAnsi" w:cstheme="minorHAnsi"/>
          <w:sz w:val="22"/>
          <w:szCs w:val="22"/>
        </w:rPr>
        <w:t>9</w:t>
      </w:r>
      <w:r w:rsidRPr="005E5397">
        <w:rPr>
          <w:rFonts w:asciiTheme="minorHAnsi" w:hAnsiTheme="minorHAnsi" w:cstheme="minorHAnsi"/>
          <w:sz w:val="22"/>
          <w:szCs w:val="22"/>
        </w:rPr>
        <w:t xml:space="preserve"> roku, pomiędzy:</w:t>
      </w:r>
    </w:p>
    <w:p w:rsidR="005F7561" w:rsidRPr="005E5397" w:rsidRDefault="005F7561" w:rsidP="005F7561">
      <w:pPr>
        <w:tabs>
          <w:tab w:val="center" w:pos="4536"/>
          <w:tab w:val="right" w:pos="9072"/>
        </w:tabs>
        <w:spacing w:before="120" w:after="120" w:line="276" w:lineRule="auto"/>
        <w:jc w:val="both"/>
        <w:rPr>
          <w:rFonts w:asciiTheme="minorHAnsi" w:hAnsiTheme="minorHAnsi" w:cstheme="minorHAnsi"/>
          <w:sz w:val="22"/>
          <w:szCs w:val="22"/>
        </w:rPr>
      </w:pPr>
      <w:r w:rsidRPr="005E5397">
        <w:rPr>
          <w:rFonts w:asciiTheme="minorHAnsi" w:hAnsiTheme="minorHAnsi" w:cstheme="minorHAnsi"/>
          <w:b/>
          <w:iCs/>
          <w:kern w:val="20"/>
          <w:sz w:val="22"/>
          <w:szCs w:val="22"/>
        </w:rPr>
        <w:t xml:space="preserve">Enea Połaniec </w:t>
      </w:r>
      <w:r w:rsidRPr="005E5397">
        <w:rPr>
          <w:rFonts w:asciiTheme="minorHAnsi" w:hAnsiTheme="minorHAnsi" w:cstheme="minorHAnsi"/>
          <w:b/>
          <w:sz w:val="22"/>
          <w:szCs w:val="22"/>
        </w:rPr>
        <w:t>S.A.</w:t>
      </w:r>
      <w:r w:rsidRPr="005E5397">
        <w:rPr>
          <w:rFonts w:asciiTheme="minorHAnsi" w:hAnsiTheme="minorHAnsi" w:cstheme="minorHAnsi"/>
          <w:b/>
          <w:iCs/>
          <w:kern w:val="20"/>
          <w:sz w:val="22"/>
          <w:szCs w:val="22"/>
        </w:rPr>
        <w:t xml:space="preserve"> </w:t>
      </w:r>
      <w:r w:rsidRPr="005E5397">
        <w:rPr>
          <w:rFonts w:asciiTheme="minorHAnsi" w:hAnsiTheme="minorHAnsi" w:cstheme="minorHAnsi"/>
          <w:iCs/>
          <w:kern w:val="20"/>
          <w:sz w:val="22"/>
          <w:szCs w:val="22"/>
        </w:rPr>
        <w:t xml:space="preserve">z siedzibą w Zawadzie 26, 28-230 Połaniec, </w:t>
      </w:r>
      <w:r w:rsidRPr="005E5397">
        <w:rPr>
          <w:rFonts w:asciiTheme="minorHAnsi" w:hAnsiTheme="minorHAnsi" w:cstheme="minorHAnsi"/>
          <w:bCs/>
          <w:kern w:val="28"/>
          <w:sz w:val="22"/>
          <w:szCs w:val="22"/>
        </w:rPr>
        <w:t xml:space="preserve">zarejestrowaną </w:t>
      </w:r>
      <w:r w:rsidRPr="005E5397">
        <w:rPr>
          <w:rFonts w:asciiTheme="minorHAnsi" w:hAnsiTheme="minorHAnsi" w:cstheme="minorHAnsi"/>
          <w:bCs/>
          <w:sz w:val="22"/>
          <w:szCs w:val="22"/>
        </w:rPr>
        <w:t>w rejestrze przedsiębiorców</w:t>
      </w:r>
      <w:r w:rsidRPr="005E5397">
        <w:rPr>
          <w:rFonts w:asciiTheme="minorHAnsi" w:hAnsiTheme="minorHAnsi" w:cstheme="minorHAnsi"/>
          <w:bCs/>
          <w:kern w:val="28"/>
          <w:sz w:val="22"/>
          <w:szCs w:val="22"/>
        </w:rPr>
        <w:t xml:space="preserve"> Krajowego Rejestru Sądowego pod numerem KRS 0000053769 przez Sąd Rejonowy w Kielcach, </w:t>
      </w:r>
      <w:r w:rsidRPr="005E5397">
        <w:rPr>
          <w:rFonts w:asciiTheme="minorHAnsi" w:hAnsiTheme="minorHAnsi" w:cstheme="minorHAnsi"/>
          <w:sz w:val="22"/>
          <w:szCs w:val="22"/>
        </w:rPr>
        <w:t xml:space="preserve">X Wydział Gospodarczy Krajowego Rejestru Sądowego, </w:t>
      </w:r>
      <w:r w:rsidRPr="005E5397">
        <w:rPr>
          <w:rFonts w:asciiTheme="minorHAnsi" w:hAnsiTheme="minorHAnsi" w:cstheme="minorHAnsi"/>
          <w:bCs/>
          <w:kern w:val="28"/>
          <w:sz w:val="22"/>
          <w:szCs w:val="22"/>
        </w:rPr>
        <w:t>NIP: 866-00-01-429,</w:t>
      </w:r>
      <w:r w:rsidRPr="005E5397">
        <w:rPr>
          <w:rFonts w:asciiTheme="minorHAnsi" w:hAnsiTheme="minorHAnsi" w:cstheme="minorHAnsi"/>
          <w:sz w:val="22"/>
          <w:szCs w:val="22"/>
        </w:rPr>
        <w:t xml:space="preserve"> </w:t>
      </w:r>
      <w:r w:rsidRPr="005E5397">
        <w:rPr>
          <w:rFonts w:asciiTheme="minorHAnsi" w:hAnsiTheme="minorHAnsi" w:cstheme="minorHAnsi"/>
          <w:bCs/>
          <w:kern w:val="28"/>
          <w:sz w:val="22"/>
          <w:szCs w:val="22"/>
        </w:rPr>
        <w:t>wysokość kapitału zakładowego i wpłaconego: 713.500.000 zł,</w:t>
      </w:r>
      <w:r w:rsidRPr="005E5397">
        <w:rPr>
          <w:rFonts w:asciiTheme="minorHAnsi" w:hAnsiTheme="minorHAnsi" w:cstheme="minorHAnsi"/>
          <w:sz w:val="22"/>
          <w:szCs w:val="22"/>
        </w:rPr>
        <w:t xml:space="preserve"> zwaną dalej </w:t>
      </w:r>
      <w:r w:rsidRPr="005E5397">
        <w:rPr>
          <w:rFonts w:asciiTheme="minorHAnsi" w:hAnsiTheme="minorHAnsi" w:cstheme="minorHAnsi"/>
          <w:b/>
          <w:bCs/>
          <w:sz w:val="22"/>
          <w:szCs w:val="22"/>
        </w:rPr>
        <w:t>„Zamawiającym”</w:t>
      </w:r>
      <w:r w:rsidRPr="005E5397">
        <w:rPr>
          <w:rFonts w:asciiTheme="minorHAnsi" w:hAnsiTheme="minorHAnsi" w:cstheme="minorHAnsi"/>
          <w:sz w:val="22"/>
          <w:szCs w:val="22"/>
        </w:rPr>
        <w:t>, którego reprezentują:</w:t>
      </w:r>
    </w:p>
    <w:p w:rsidR="005F7561" w:rsidRPr="005E5397" w:rsidRDefault="00732B0E" w:rsidP="005F756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5F7561" w:rsidRPr="005E5397">
        <w:rPr>
          <w:rFonts w:asciiTheme="minorHAnsi" w:hAnsiTheme="minorHAnsi" w:cstheme="minorHAnsi"/>
          <w:sz w:val="22"/>
          <w:szCs w:val="22"/>
        </w:rPr>
        <w:t xml:space="preserve">             </w:t>
      </w:r>
      <w:r w:rsidR="005F7561" w:rsidRPr="005E5397">
        <w:rPr>
          <w:rFonts w:asciiTheme="minorHAnsi" w:hAnsiTheme="minorHAnsi" w:cstheme="minorHAnsi"/>
          <w:snapToGrid w:val="0"/>
          <w:sz w:val="22"/>
          <w:szCs w:val="22"/>
        </w:rPr>
        <w:t xml:space="preserve">- </w:t>
      </w:r>
      <w:r>
        <w:rPr>
          <w:rFonts w:asciiTheme="minorHAnsi" w:hAnsiTheme="minorHAnsi" w:cstheme="minorHAnsi"/>
          <w:snapToGrid w:val="0"/>
          <w:sz w:val="22"/>
          <w:szCs w:val="22"/>
        </w:rPr>
        <w:t>……………………………………………………………….</w:t>
      </w:r>
    </w:p>
    <w:p w:rsidR="00732B0E" w:rsidRPr="005E5397" w:rsidRDefault="00732B0E" w:rsidP="00732B0E">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Pr="005E5397">
        <w:rPr>
          <w:rFonts w:asciiTheme="minorHAnsi" w:hAnsiTheme="minorHAnsi" w:cstheme="minorHAnsi"/>
          <w:sz w:val="22"/>
          <w:szCs w:val="22"/>
        </w:rPr>
        <w:t xml:space="preserve">             </w:t>
      </w:r>
      <w:r w:rsidRPr="005E5397">
        <w:rPr>
          <w:rFonts w:asciiTheme="minorHAnsi" w:hAnsiTheme="minorHAnsi" w:cstheme="minorHAnsi"/>
          <w:snapToGrid w:val="0"/>
          <w:sz w:val="22"/>
          <w:szCs w:val="22"/>
        </w:rPr>
        <w:t xml:space="preserve">- </w:t>
      </w:r>
      <w:r>
        <w:rPr>
          <w:rFonts w:asciiTheme="minorHAnsi" w:hAnsiTheme="minorHAnsi" w:cstheme="minorHAnsi"/>
          <w:snapToGrid w:val="0"/>
          <w:sz w:val="22"/>
          <w:szCs w:val="22"/>
        </w:rPr>
        <w:t>……………………………………………………………….</w:t>
      </w:r>
    </w:p>
    <w:p w:rsidR="005F7561" w:rsidRPr="005E5397" w:rsidRDefault="005F7561" w:rsidP="005F7561">
      <w:pPr>
        <w:spacing w:line="360" w:lineRule="auto"/>
        <w:rPr>
          <w:rFonts w:asciiTheme="minorHAnsi" w:eastAsia="Calibri" w:hAnsiTheme="minorHAnsi" w:cstheme="minorHAnsi"/>
          <w:sz w:val="22"/>
          <w:szCs w:val="22"/>
          <w:lang w:eastAsia="en-US"/>
        </w:rPr>
      </w:pPr>
      <w:r w:rsidRPr="005E5397">
        <w:rPr>
          <w:rFonts w:asciiTheme="minorHAnsi" w:eastAsia="Calibri" w:hAnsiTheme="minorHAnsi" w:cstheme="minorHAnsi"/>
          <w:sz w:val="22"/>
          <w:szCs w:val="22"/>
          <w:lang w:eastAsia="en-US"/>
        </w:rPr>
        <w:t>a</w:t>
      </w:r>
    </w:p>
    <w:p w:rsidR="005F7561" w:rsidRPr="005E5397" w:rsidRDefault="005F7561" w:rsidP="005F7561">
      <w:pPr>
        <w:spacing w:after="120" w:line="276" w:lineRule="auto"/>
        <w:jc w:val="both"/>
        <w:rPr>
          <w:rFonts w:asciiTheme="minorHAnsi" w:eastAsia="Calibri" w:hAnsiTheme="minorHAnsi" w:cstheme="minorHAnsi"/>
          <w:sz w:val="22"/>
          <w:szCs w:val="22"/>
          <w:lang w:eastAsia="en-US"/>
        </w:rPr>
      </w:pPr>
      <w:r w:rsidRPr="005E5397">
        <w:rPr>
          <w:rFonts w:asciiTheme="minorHAnsi" w:hAnsiTheme="minorHAnsi" w:cstheme="minorHAnsi"/>
          <w:b/>
          <w:sz w:val="22"/>
          <w:szCs w:val="22"/>
        </w:rPr>
        <w:t xml:space="preserve"> …………………………………. </w:t>
      </w:r>
      <w:r w:rsidRPr="005E5397">
        <w:rPr>
          <w:rFonts w:asciiTheme="minorHAnsi" w:hAnsiTheme="minorHAnsi" w:cstheme="minorHAnsi"/>
          <w:iCs/>
          <w:kern w:val="20"/>
          <w:sz w:val="22"/>
          <w:szCs w:val="22"/>
        </w:rPr>
        <w:t xml:space="preserve">z siedzibą ………………………………………… , zarejestrowaną w rejestrze przedsiębiorców Krajowego Rejestru Sądowego pod numerem KRS  ………………………….  przez Sąd  ……………………., </w:t>
      </w:r>
      <w:r w:rsidRPr="005E5397">
        <w:rPr>
          <w:rFonts w:asciiTheme="minorHAnsi" w:hAnsiTheme="minorHAnsi" w:cstheme="minorHAnsi"/>
          <w:sz w:val="22"/>
          <w:szCs w:val="22"/>
        </w:rPr>
        <w:t xml:space="preserve">Wydział Gospodarczy Krajowego Rejestru Sądowego, </w:t>
      </w:r>
      <w:r w:rsidRPr="005E5397">
        <w:rPr>
          <w:rFonts w:asciiTheme="minorHAnsi" w:hAnsiTheme="minorHAnsi" w:cstheme="minorHAnsi"/>
          <w:iCs/>
          <w:kern w:val="20"/>
          <w:sz w:val="22"/>
          <w:szCs w:val="22"/>
        </w:rPr>
        <w:t xml:space="preserve">NIP: ………………………  wysokość kapitału zakładowego  ……………………… zł, </w:t>
      </w:r>
      <w:r w:rsidRPr="005E5397">
        <w:rPr>
          <w:rFonts w:asciiTheme="minorHAnsi" w:eastAsia="Calibri" w:hAnsiTheme="minorHAnsi" w:cstheme="minorHAnsi"/>
          <w:sz w:val="22"/>
          <w:szCs w:val="22"/>
          <w:lang w:eastAsia="en-US"/>
        </w:rPr>
        <w:t>zwaną dalej „</w:t>
      </w:r>
      <w:r w:rsidRPr="005E5397">
        <w:rPr>
          <w:rFonts w:asciiTheme="minorHAnsi" w:eastAsia="Calibri" w:hAnsiTheme="minorHAnsi" w:cstheme="minorHAnsi"/>
          <w:b/>
          <w:sz w:val="22"/>
          <w:szCs w:val="22"/>
          <w:lang w:eastAsia="en-US"/>
        </w:rPr>
        <w:t>Wykonawcą</w:t>
      </w:r>
      <w:r w:rsidRPr="005E5397">
        <w:rPr>
          <w:rFonts w:asciiTheme="minorHAnsi" w:eastAsia="Calibri" w:hAnsiTheme="minorHAnsi" w:cstheme="minorHAnsi"/>
          <w:sz w:val="22"/>
          <w:szCs w:val="22"/>
          <w:lang w:eastAsia="en-US"/>
        </w:rPr>
        <w:t xml:space="preserve">", którego reprezentują: </w:t>
      </w:r>
    </w:p>
    <w:p w:rsidR="005F7561" w:rsidRPr="005E5397" w:rsidRDefault="005F7561" w:rsidP="005F7561">
      <w:pPr>
        <w:widowControl w:val="0"/>
        <w:autoSpaceDE w:val="0"/>
        <w:autoSpaceDN w:val="0"/>
        <w:adjustRightInd w:val="0"/>
        <w:spacing w:line="360" w:lineRule="auto"/>
        <w:rPr>
          <w:rFonts w:asciiTheme="minorHAnsi" w:eastAsia="Calibri" w:hAnsiTheme="minorHAnsi" w:cstheme="minorHAnsi"/>
          <w:b/>
          <w:i/>
          <w:sz w:val="22"/>
          <w:szCs w:val="22"/>
          <w:lang w:eastAsia="en-US"/>
        </w:rPr>
      </w:pPr>
      <w:r w:rsidRPr="005E5397">
        <w:rPr>
          <w:rFonts w:asciiTheme="minorHAnsi" w:eastAsia="Calibri" w:hAnsiTheme="minorHAnsi" w:cstheme="minorHAnsi"/>
          <w:b/>
          <w:i/>
          <w:sz w:val="22"/>
          <w:szCs w:val="22"/>
          <w:lang w:eastAsia="en-US"/>
        </w:rPr>
        <w:t>……………………………………………………………</w:t>
      </w:r>
    </w:p>
    <w:p w:rsidR="005F7561" w:rsidRPr="005E5397" w:rsidRDefault="005F7561" w:rsidP="005F7561">
      <w:pPr>
        <w:widowControl w:val="0"/>
        <w:autoSpaceDE w:val="0"/>
        <w:autoSpaceDN w:val="0"/>
        <w:adjustRightInd w:val="0"/>
        <w:spacing w:line="360" w:lineRule="auto"/>
        <w:rPr>
          <w:rFonts w:asciiTheme="minorHAnsi" w:eastAsia="Calibri" w:hAnsiTheme="minorHAnsi" w:cstheme="minorHAnsi"/>
          <w:b/>
          <w:i/>
          <w:sz w:val="22"/>
          <w:szCs w:val="22"/>
          <w:lang w:eastAsia="en-US"/>
        </w:rPr>
      </w:pPr>
      <w:r w:rsidRPr="005E5397">
        <w:rPr>
          <w:rFonts w:asciiTheme="minorHAnsi" w:eastAsia="Calibri" w:hAnsiTheme="minorHAnsi" w:cstheme="minorHAnsi"/>
          <w:b/>
          <w:i/>
          <w:sz w:val="22"/>
          <w:szCs w:val="22"/>
          <w:lang w:eastAsia="en-US"/>
        </w:rPr>
        <w:t>……………………………………………………………</w:t>
      </w:r>
    </w:p>
    <w:p w:rsidR="005F7561" w:rsidRPr="005E5397" w:rsidRDefault="005F7561" w:rsidP="005F7561">
      <w:pPr>
        <w:spacing w:line="360" w:lineRule="auto"/>
        <w:jc w:val="both"/>
        <w:rPr>
          <w:rFonts w:asciiTheme="minorHAnsi" w:eastAsia="Calibri" w:hAnsiTheme="minorHAnsi" w:cstheme="minorHAnsi"/>
          <w:sz w:val="22"/>
          <w:szCs w:val="22"/>
          <w:lang w:eastAsia="en-US"/>
        </w:rPr>
      </w:pPr>
      <w:r w:rsidRPr="005E5397">
        <w:rPr>
          <w:rFonts w:asciiTheme="minorHAnsi" w:eastAsia="Calibri" w:hAnsiTheme="minorHAnsi" w:cstheme="minorHAnsi"/>
          <w:sz w:val="22"/>
          <w:szCs w:val="22"/>
          <w:lang w:eastAsia="en-US"/>
        </w:rPr>
        <w:t>Zamawiający i Wykonawca dalej zwani są łącznie "</w:t>
      </w:r>
      <w:r w:rsidRPr="005E5397">
        <w:rPr>
          <w:rFonts w:asciiTheme="minorHAnsi" w:eastAsia="Calibri" w:hAnsiTheme="minorHAnsi" w:cstheme="minorHAnsi"/>
          <w:b/>
          <w:sz w:val="22"/>
          <w:szCs w:val="22"/>
          <w:lang w:eastAsia="en-US"/>
        </w:rPr>
        <w:t>Stronami</w:t>
      </w:r>
      <w:r w:rsidRPr="005E5397">
        <w:rPr>
          <w:rFonts w:asciiTheme="minorHAnsi" w:eastAsia="Calibri" w:hAnsiTheme="minorHAnsi" w:cstheme="minorHAnsi"/>
          <w:sz w:val="22"/>
          <w:szCs w:val="22"/>
          <w:lang w:eastAsia="en-US"/>
        </w:rPr>
        <w:t>", zaś każdy z osobna "</w:t>
      </w:r>
      <w:r w:rsidRPr="005E5397">
        <w:rPr>
          <w:rFonts w:asciiTheme="minorHAnsi" w:eastAsia="Calibri" w:hAnsiTheme="minorHAnsi" w:cstheme="minorHAnsi"/>
          <w:b/>
          <w:sz w:val="22"/>
          <w:szCs w:val="22"/>
          <w:lang w:eastAsia="en-US"/>
        </w:rPr>
        <w:t>Stroną</w:t>
      </w:r>
      <w:r w:rsidRPr="005E5397">
        <w:rPr>
          <w:rFonts w:asciiTheme="minorHAnsi" w:eastAsia="Calibri" w:hAnsiTheme="minorHAnsi" w:cstheme="minorHAnsi"/>
          <w:sz w:val="22"/>
          <w:szCs w:val="22"/>
          <w:lang w:eastAsia="en-US"/>
        </w:rPr>
        <w:t>".</w:t>
      </w:r>
    </w:p>
    <w:p w:rsidR="005F7561" w:rsidRPr="005E5397" w:rsidRDefault="005F7561" w:rsidP="008C2072">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i/>
          <w:szCs w:val="22"/>
        </w:rPr>
      </w:pPr>
      <w:r w:rsidRPr="005E5397">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7561" w:rsidRPr="005E5397" w:rsidRDefault="005F7561" w:rsidP="008C2072">
      <w:pPr>
        <w:pStyle w:val="Akapitzlist"/>
        <w:numPr>
          <w:ilvl w:val="0"/>
          <w:numId w:val="19"/>
        </w:numPr>
        <w:tabs>
          <w:tab w:val="left" w:pos="-1985"/>
          <w:tab w:val="left" w:pos="-1843"/>
          <w:tab w:val="left" w:pos="-1560"/>
          <w:tab w:val="left" w:pos="-1276"/>
        </w:tabs>
        <w:suppressAutoHyphens/>
        <w:spacing w:after="120"/>
        <w:ind w:left="357" w:hanging="357"/>
        <w:jc w:val="both"/>
        <w:rPr>
          <w:rFonts w:asciiTheme="minorHAnsi" w:hAnsiTheme="minorHAnsi" w:cstheme="minorHAnsi"/>
        </w:rPr>
      </w:pPr>
      <w:r w:rsidRPr="005E5397">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F7561" w:rsidRPr="005E5397" w:rsidRDefault="005F7561" w:rsidP="008C2072">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5E5397">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7561" w:rsidRPr="005E5397" w:rsidRDefault="005F7561" w:rsidP="008C2072">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5E5397">
        <w:rPr>
          <w:rFonts w:asciiTheme="minorHAnsi" w:hAnsiTheme="minorHAnsi" w:cstheme="minorHAnsi"/>
          <w:szCs w:val="22"/>
        </w:rPr>
        <w:t>Ogólne Warunki Zakupu Usług Zamawiającego w wersji NZ/4/2018 z dnia 7 sierpnia 2018 r.</w:t>
      </w:r>
      <w:r w:rsidRPr="005E5397" w:rsidDel="00C90092">
        <w:rPr>
          <w:rFonts w:asciiTheme="minorHAnsi" w:hAnsiTheme="minorHAnsi" w:cstheme="minorHAnsi"/>
          <w:szCs w:val="22"/>
        </w:rPr>
        <w:t xml:space="preserve"> </w:t>
      </w:r>
      <w:r w:rsidRPr="005E5397">
        <w:rPr>
          <w:rFonts w:asciiTheme="minorHAnsi" w:hAnsiTheme="minorHAnsi" w:cstheme="minorHAnsi"/>
          <w:szCs w:val="22"/>
        </w:rPr>
        <w:t>(dalej „</w:t>
      </w:r>
      <w:r w:rsidRPr="005E5397">
        <w:rPr>
          <w:rFonts w:asciiTheme="minorHAnsi" w:hAnsiTheme="minorHAnsi" w:cstheme="minorHAnsi"/>
          <w:b/>
          <w:szCs w:val="22"/>
        </w:rPr>
        <w:t>OWZU</w:t>
      </w:r>
      <w:r w:rsidRPr="005E5397">
        <w:rPr>
          <w:rFonts w:asciiTheme="minorHAnsi" w:hAnsiTheme="minorHAnsi" w:cstheme="minorHAnsi"/>
          <w:szCs w:val="22"/>
        </w:rPr>
        <w:t xml:space="preserve">”) zawarte w Załączniku nr </w:t>
      </w:r>
      <w:r w:rsidR="009D7B03" w:rsidRPr="005E5397">
        <w:rPr>
          <w:rFonts w:asciiTheme="minorHAnsi" w:hAnsiTheme="minorHAnsi" w:cstheme="minorHAnsi"/>
          <w:szCs w:val="22"/>
        </w:rPr>
        <w:t>2</w:t>
      </w:r>
      <w:r w:rsidRPr="005E5397">
        <w:rPr>
          <w:rFonts w:asciiTheme="minorHAnsi" w:hAnsiTheme="minorHAnsi" w:cstheme="minorHAnsi"/>
          <w:szCs w:val="22"/>
        </w:rPr>
        <w:t xml:space="preserve"> do Umowy stanowią jej integralną część. Wykonawca oświadcza, iż zapoznał się z OWZU oraz że w pełni je rozumie i akceptuje ich treść. W przypadku rozbieżności między zapisami Umowy a OWZU pierwszeństwo mają zapisy Umowy, zaś w pozostałym zakresie obowiązują OWZU.</w:t>
      </w:r>
    </w:p>
    <w:p w:rsidR="005F7561" w:rsidRPr="005E5397" w:rsidRDefault="005F7561" w:rsidP="008C2072">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5E5397">
        <w:rPr>
          <w:rFonts w:asciiTheme="minorHAnsi" w:hAnsiTheme="minorHAnsi" w:cstheme="minorHAnsi"/>
          <w:bCs/>
          <w:szCs w:val="22"/>
        </w:rPr>
        <w:t xml:space="preserve">Wszelkie terminy pisane w Umowie wielką literą, które nie zostały w niej zdefiniowane, mają znaczenie </w:t>
      </w:r>
      <w:r w:rsidRPr="005E5397">
        <w:rPr>
          <w:rFonts w:asciiTheme="minorHAnsi" w:hAnsiTheme="minorHAnsi" w:cstheme="minorHAnsi"/>
          <w:bCs/>
          <w:szCs w:val="22"/>
        </w:rPr>
        <w:lastRenderedPageBreak/>
        <w:t xml:space="preserve">przypisane im w </w:t>
      </w:r>
      <w:r w:rsidRPr="005E5397">
        <w:rPr>
          <w:rFonts w:asciiTheme="minorHAnsi" w:hAnsiTheme="minorHAnsi" w:cstheme="minorHAnsi"/>
          <w:szCs w:val="22"/>
        </w:rPr>
        <w:t>OWZU</w:t>
      </w:r>
      <w:r w:rsidRPr="005E5397">
        <w:rPr>
          <w:rFonts w:asciiTheme="minorHAnsi" w:hAnsiTheme="minorHAnsi" w:cstheme="minorHAnsi"/>
          <w:bCs/>
          <w:szCs w:val="22"/>
        </w:rPr>
        <w:t xml:space="preserve">. </w:t>
      </w:r>
    </w:p>
    <w:p w:rsidR="007D34C0" w:rsidRDefault="005F7561" w:rsidP="005F7561">
      <w:pPr>
        <w:spacing w:before="120" w:line="240" w:lineRule="atLeast"/>
        <w:rPr>
          <w:rFonts w:asciiTheme="minorHAnsi" w:hAnsiTheme="minorHAnsi" w:cstheme="minorHAnsi"/>
          <w:b/>
          <w:sz w:val="22"/>
          <w:szCs w:val="22"/>
        </w:rPr>
      </w:pPr>
      <w:r w:rsidRPr="005E5397">
        <w:rPr>
          <w:rFonts w:asciiTheme="minorHAnsi" w:hAnsiTheme="minorHAnsi" w:cstheme="minorHAnsi"/>
          <w:b/>
          <w:sz w:val="22"/>
          <w:szCs w:val="22"/>
        </w:rPr>
        <w:t>W związku z powyższym</w:t>
      </w:r>
      <w:r w:rsidR="0046002C">
        <w:rPr>
          <w:rFonts w:asciiTheme="minorHAnsi" w:hAnsiTheme="minorHAnsi" w:cstheme="minorHAnsi"/>
          <w:b/>
          <w:sz w:val="22"/>
          <w:szCs w:val="22"/>
        </w:rPr>
        <w:t xml:space="preserve"> Strony ustaliły, co następuje:</w:t>
      </w:r>
    </w:p>
    <w:p w:rsidR="0046002C" w:rsidRPr="005E5397" w:rsidRDefault="0046002C" w:rsidP="005F7561">
      <w:pPr>
        <w:spacing w:before="120" w:line="240" w:lineRule="atLeast"/>
        <w:rPr>
          <w:rFonts w:asciiTheme="minorHAnsi" w:hAnsiTheme="minorHAnsi" w:cstheme="minorHAnsi"/>
          <w:b/>
          <w:sz w:val="22"/>
          <w:szCs w:val="22"/>
        </w:rPr>
      </w:pPr>
    </w:p>
    <w:p w:rsidR="005F7561" w:rsidRPr="005E5397" w:rsidRDefault="005F7561" w:rsidP="008C2072">
      <w:pPr>
        <w:pStyle w:val="Akapitzlist"/>
        <w:numPr>
          <w:ilvl w:val="0"/>
          <w:numId w:val="20"/>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PRZEDMIOT UMOWY.</w:t>
      </w:r>
    </w:p>
    <w:p w:rsidR="005F7561" w:rsidRPr="0046002C" w:rsidRDefault="0046002C" w:rsidP="008C2072">
      <w:pPr>
        <w:pStyle w:val="Akapitzlist"/>
        <w:numPr>
          <w:ilvl w:val="1"/>
          <w:numId w:val="20"/>
        </w:numPr>
        <w:spacing w:after="120"/>
        <w:ind w:left="426" w:hanging="426"/>
        <w:contextualSpacing w:val="0"/>
        <w:jc w:val="both"/>
        <w:rPr>
          <w:rFonts w:asciiTheme="minorHAnsi" w:hAnsiTheme="minorHAnsi" w:cstheme="minorHAnsi"/>
          <w:b/>
          <w:u w:val="single"/>
        </w:rPr>
      </w:pPr>
      <w:r w:rsidRPr="00B867EC">
        <w:rPr>
          <w:rFonts w:ascii="Franklin Gothic Book" w:hAnsi="Franklin Gothic Book" w:cs="Arial"/>
          <w:sz w:val="20"/>
          <w:szCs w:val="20"/>
        </w:rPr>
        <w:t>Zamawiający zleca, a Wykonawca przyjmuje do realizacji</w:t>
      </w:r>
      <w:r w:rsidRPr="00B867EC">
        <w:rPr>
          <w:rFonts w:ascii="Franklin Gothic Book" w:eastAsia="Times" w:hAnsi="Franklin Gothic Book" w:cs="Verdana,Bold"/>
          <w:bCs/>
          <w:color w:val="000000" w:themeColor="text1"/>
          <w:sz w:val="20"/>
          <w:szCs w:val="20"/>
        </w:rPr>
        <w:t xml:space="preserve"> </w:t>
      </w:r>
      <w:r w:rsidR="00085D1E" w:rsidRPr="0046002C">
        <w:rPr>
          <w:rFonts w:asciiTheme="minorHAnsi" w:hAnsiTheme="minorHAnsi" w:cstheme="minorHAnsi"/>
          <w:b/>
          <w:color w:val="000000" w:themeColor="text1"/>
        </w:rPr>
        <w:t xml:space="preserve"> </w:t>
      </w:r>
      <w:r w:rsidR="001C42EA">
        <w:rPr>
          <w:rFonts w:cs="Arial"/>
          <w:b/>
        </w:rPr>
        <w:t xml:space="preserve">Wykonywanie </w:t>
      </w:r>
      <w:r w:rsidR="001C42EA">
        <w:rPr>
          <w:rFonts w:cs="Calibri"/>
          <w:b/>
        </w:rPr>
        <w:t xml:space="preserve">okresowych przeglądów obiektów budowlanych bocznicy kolejowej, wykonywania pomiarów bezpośrednich i technicznych torów i rozjazdów oraz sprawowanie nadzoru inwestorskiego nad eksploatacją i remontem bocznicy kolejowej </w:t>
      </w:r>
      <w:r w:rsidR="001C42EA" w:rsidRPr="009E5406">
        <w:rPr>
          <w:rFonts w:cs="Calibri"/>
          <w:b/>
        </w:rPr>
        <w:t>w</w:t>
      </w:r>
      <w:r w:rsidR="001C42EA">
        <w:rPr>
          <w:rFonts w:cs="Calibri"/>
          <w:b/>
        </w:rPr>
        <w:t xml:space="preserve"> Elektrowni Enea Połaniec S.A. w latach 2020 – 2021 </w:t>
      </w:r>
      <w:r w:rsidR="001C42EA" w:rsidRPr="0002411A">
        <w:rPr>
          <w:rFonts w:asciiTheme="minorHAnsi" w:hAnsiTheme="minorHAnsi" w:cstheme="minorHAnsi"/>
          <w:b/>
        </w:rPr>
        <w:t>w</w:t>
      </w:r>
      <w:r w:rsidR="001C42EA" w:rsidRPr="0002411A">
        <w:rPr>
          <w:rFonts w:asciiTheme="minorHAnsi" w:hAnsiTheme="minorHAnsi" w:cstheme="minorHAnsi"/>
          <w:b/>
          <w:bCs/>
        </w:rPr>
        <w:t xml:space="preserve"> Enea Połaniec S.A</w:t>
      </w:r>
      <w:r w:rsidR="001C42EA" w:rsidRPr="0046002C">
        <w:rPr>
          <w:rFonts w:asciiTheme="minorHAnsi" w:hAnsiTheme="minorHAnsi" w:cstheme="minorHAnsi"/>
        </w:rPr>
        <w:t xml:space="preserve"> </w:t>
      </w:r>
      <w:r w:rsidR="005F7561" w:rsidRPr="0046002C">
        <w:rPr>
          <w:rFonts w:asciiTheme="minorHAnsi" w:hAnsiTheme="minorHAnsi" w:cstheme="minorHAnsi"/>
        </w:rPr>
        <w:t>(dalej: „Usługi”).</w:t>
      </w:r>
    </w:p>
    <w:p w:rsidR="001C42EA" w:rsidRPr="000C0F21" w:rsidRDefault="001C42EA" w:rsidP="001C42EA">
      <w:pPr>
        <w:pStyle w:val="Akapitzlist"/>
        <w:numPr>
          <w:ilvl w:val="1"/>
          <w:numId w:val="20"/>
        </w:numPr>
        <w:spacing w:after="120"/>
        <w:ind w:left="426" w:hanging="426"/>
        <w:contextualSpacing w:val="0"/>
        <w:jc w:val="both"/>
        <w:rPr>
          <w:rFonts w:cs="Calibri"/>
        </w:rPr>
      </w:pPr>
      <w:r w:rsidRPr="000C0F21">
        <w:rPr>
          <w:rFonts w:cs="Calibri"/>
        </w:rPr>
        <w:t>Zakres robót:</w:t>
      </w:r>
    </w:p>
    <w:p w:rsidR="00657045" w:rsidRPr="000C0F21" w:rsidRDefault="00657045" w:rsidP="003039CE">
      <w:pPr>
        <w:pStyle w:val="Akapitzlist"/>
        <w:numPr>
          <w:ilvl w:val="2"/>
          <w:numId w:val="20"/>
        </w:numPr>
        <w:spacing w:after="120"/>
        <w:ind w:hanging="362"/>
        <w:contextualSpacing w:val="0"/>
        <w:jc w:val="both"/>
        <w:rPr>
          <w:rFonts w:cs="Calibri"/>
          <w:szCs w:val="20"/>
        </w:rPr>
      </w:pPr>
      <w:r w:rsidRPr="000C0F21">
        <w:rPr>
          <w:rFonts w:cs="Calibri"/>
          <w:szCs w:val="20"/>
        </w:rPr>
        <w:t>Wykonanie okresowej</w:t>
      </w:r>
      <w:r>
        <w:rPr>
          <w:rFonts w:cs="Calibri"/>
          <w:szCs w:val="20"/>
        </w:rPr>
        <w:t xml:space="preserve"> (</w:t>
      </w:r>
      <w:r w:rsidRPr="000C0F21">
        <w:rPr>
          <w:rFonts w:cs="Calibri"/>
          <w:szCs w:val="20"/>
        </w:rPr>
        <w:t xml:space="preserve">rocznej </w:t>
      </w:r>
      <w:r>
        <w:rPr>
          <w:rFonts w:cs="Calibri"/>
          <w:szCs w:val="20"/>
        </w:rPr>
        <w:t xml:space="preserve">i pięcioletniej w 2020r oraz  rocznej  w 2021r) </w:t>
      </w:r>
      <w:r w:rsidRPr="000C0F21">
        <w:rPr>
          <w:rFonts w:cs="Calibri"/>
          <w:szCs w:val="20"/>
        </w:rPr>
        <w:t>kontroli stanu sprawności technicznej obiektu bocznicy kolejowej Elektrowni wynikającej z przepisów prawa budowlanego w terminie do 30 czerwca danego roku</w:t>
      </w:r>
      <w:r>
        <w:rPr>
          <w:rFonts w:cs="Calibri"/>
          <w:szCs w:val="20"/>
        </w:rPr>
        <w:t xml:space="preserve"> wraz z:</w:t>
      </w:r>
      <w:r w:rsidRPr="000C0F21">
        <w:rPr>
          <w:rFonts w:cs="Calibri"/>
          <w:szCs w:val="20"/>
        </w:rPr>
        <w:t xml:space="preserve"> </w:t>
      </w:r>
    </w:p>
    <w:p w:rsidR="00657045" w:rsidRPr="000C0F21" w:rsidRDefault="00657045" w:rsidP="00657045">
      <w:pPr>
        <w:numPr>
          <w:ilvl w:val="1"/>
          <w:numId w:val="42"/>
        </w:numPr>
        <w:jc w:val="both"/>
        <w:rPr>
          <w:rFonts w:cs="Calibri"/>
          <w:szCs w:val="20"/>
        </w:rPr>
      </w:pPr>
      <w:r w:rsidRPr="000C0F21">
        <w:rPr>
          <w:rFonts w:cs="Calibri"/>
          <w:szCs w:val="20"/>
        </w:rPr>
        <w:t>sporządzenie</w:t>
      </w:r>
      <w:r>
        <w:rPr>
          <w:rFonts w:cs="Calibri"/>
          <w:szCs w:val="20"/>
        </w:rPr>
        <w:t>m</w:t>
      </w:r>
      <w:r w:rsidRPr="000C0F21">
        <w:rPr>
          <w:rFonts w:cs="Calibri"/>
          <w:szCs w:val="20"/>
        </w:rPr>
        <w:t xml:space="preserve"> protokołu z kontroli z określeniem zakresu robót do wykonania, </w:t>
      </w:r>
    </w:p>
    <w:p w:rsidR="00657045" w:rsidRPr="000C0F21" w:rsidRDefault="00657045" w:rsidP="00657045">
      <w:pPr>
        <w:numPr>
          <w:ilvl w:val="1"/>
          <w:numId w:val="42"/>
        </w:numPr>
        <w:jc w:val="both"/>
        <w:rPr>
          <w:rFonts w:cs="Calibri"/>
          <w:szCs w:val="20"/>
        </w:rPr>
      </w:pPr>
      <w:r w:rsidRPr="000C0F21">
        <w:rPr>
          <w:rFonts w:cs="Calibri"/>
          <w:szCs w:val="20"/>
        </w:rPr>
        <w:t>dokonanie</w:t>
      </w:r>
      <w:r>
        <w:rPr>
          <w:rFonts w:cs="Calibri"/>
          <w:szCs w:val="20"/>
        </w:rPr>
        <w:t>m</w:t>
      </w:r>
      <w:r w:rsidRPr="000C0F21">
        <w:rPr>
          <w:rFonts w:cs="Calibri"/>
          <w:szCs w:val="20"/>
        </w:rPr>
        <w:t xml:space="preserve"> wpisów do KOB </w:t>
      </w:r>
    </w:p>
    <w:p w:rsidR="00657045" w:rsidRPr="00D64B16" w:rsidRDefault="00657045" w:rsidP="003039CE">
      <w:pPr>
        <w:pStyle w:val="Akapitzlist"/>
        <w:numPr>
          <w:ilvl w:val="2"/>
          <w:numId w:val="20"/>
        </w:numPr>
        <w:spacing w:after="120"/>
        <w:ind w:hanging="362"/>
        <w:contextualSpacing w:val="0"/>
        <w:jc w:val="both"/>
        <w:rPr>
          <w:rFonts w:asciiTheme="minorHAnsi" w:hAnsiTheme="minorHAnsi"/>
        </w:rPr>
      </w:pPr>
      <w:r w:rsidRPr="00D64B16">
        <w:rPr>
          <w:rFonts w:asciiTheme="minorHAnsi" w:hAnsiTheme="minorHAnsi"/>
        </w:rPr>
        <w:t>Wykonanie pomiarów bezpośrednich i badań technicznych torów i rozjazdów, wykonanie zestawienia wyników pomiarów, zestawienia usterek oraz zaleceń z wpisem do Dziennika Oględzin Torów i Rozjazdów :</w:t>
      </w:r>
    </w:p>
    <w:p w:rsidR="00657045" w:rsidRPr="00D64B16" w:rsidRDefault="00657045" w:rsidP="00657045">
      <w:pPr>
        <w:pStyle w:val="Akapitzlist"/>
        <w:numPr>
          <w:ilvl w:val="2"/>
          <w:numId w:val="24"/>
        </w:numPr>
        <w:spacing w:before="120" w:after="120" w:line="312" w:lineRule="atLeast"/>
        <w:rPr>
          <w:rFonts w:asciiTheme="minorHAnsi" w:hAnsiTheme="minorHAnsi"/>
        </w:rPr>
      </w:pPr>
      <w:r w:rsidRPr="00D64B16">
        <w:rPr>
          <w:rFonts w:asciiTheme="minorHAnsi" w:hAnsiTheme="minorHAnsi"/>
        </w:rPr>
        <w:t>Rozjazdy 2 x w roku w terminach:</w:t>
      </w:r>
    </w:p>
    <w:p w:rsidR="00657045" w:rsidRPr="000C0F21" w:rsidRDefault="00657045" w:rsidP="00657045">
      <w:pPr>
        <w:numPr>
          <w:ilvl w:val="3"/>
          <w:numId w:val="41"/>
        </w:numPr>
        <w:tabs>
          <w:tab w:val="clear" w:pos="3240"/>
        </w:tabs>
        <w:ind w:left="1276" w:firstLine="0"/>
        <w:jc w:val="both"/>
        <w:rPr>
          <w:rFonts w:cs="Calibri"/>
          <w:szCs w:val="20"/>
        </w:rPr>
      </w:pPr>
      <w:r>
        <w:rPr>
          <w:rFonts w:cs="Calibri"/>
          <w:szCs w:val="20"/>
        </w:rPr>
        <w:t>I -</w:t>
      </w:r>
      <w:r w:rsidRPr="000C0F21">
        <w:rPr>
          <w:rFonts w:cs="Calibri"/>
          <w:szCs w:val="20"/>
        </w:rPr>
        <w:t>szy pomiar w okresie do 30 kwietnia danego roku.</w:t>
      </w:r>
    </w:p>
    <w:p w:rsidR="00657045" w:rsidRPr="000C0F21" w:rsidRDefault="00657045" w:rsidP="00657045">
      <w:pPr>
        <w:numPr>
          <w:ilvl w:val="3"/>
          <w:numId w:val="41"/>
        </w:numPr>
        <w:tabs>
          <w:tab w:val="clear" w:pos="3240"/>
        </w:tabs>
        <w:ind w:left="1276" w:firstLine="0"/>
        <w:jc w:val="both"/>
        <w:rPr>
          <w:rFonts w:cs="Calibri"/>
          <w:szCs w:val="20"/>
        </w:rPr>
      </w:pPr>
      <w:r w:rsidRPr="000C0F21">
        <w:rPr>
          <w:rFonts w:cs="Calibri"/>
          <w:szCs w:val="20"/>
        </w:rPr>
        <w:t>II-gi pomiar w okresie do 30 października danego roku</w:t>
      </w:r>
    </w:p>
    <w:p w:rsidR="00657045" w:rsidRPr="000C0F21" w:rsidRDefault="00657045" w:rsidP="00657045">
      <w:pPr>
        <w:pStyle w:val="Akapitzlist"/>
        <w:numPr>
          <w:ilvl w:val="2"/>
          <w:numId w:val="24"/>
        </w:numPr>
        <w:spacing w:before="120" w:after="120" w:line="312" w:lineRule="atLeast"/>
        <w:rPr>
          <w:rFonts w:cs="Calibri"/>
          <w:szCs w:val="20"/>
        </w:rPr>
      </w:pPr>
      <w:r w:rsidRPr="000C0F21">
        <w:rPr>
          <w:rFonts w:cs="Calibri"/>
          <w:szCs w:val="20"/>
        </w:rPr>
        <w:t>Dla torów</w:t>
      </w:r>
    </w:p>
    <w:p w:rsidR="00657045" w:rsidRPr="000C0F21" w:rsidRDefault="00657045" w:rsidP="00657045">
      <w:pPr>
        <w:numPr>
          <w:ilvl w:val="3"/>
          <w:numId w:val="41"/>
        </w:numPr>
        <w:tabs>
          <w:tab w:val="clear" w:pos="3240"/>
        </w:tabs>
        <w:ind w:left="1276" w:firstLine="0"/>
        <w:jc w:val="both"/>
        <w:rPr>
          <w:rFonts w:cs="Calibri"/>
          <w:szCs w:val="20"/>
        </w:rPr>
      </w:pPr>
      <w:r w:rsidRPr="000C0F21">
        <w:rPr>
          <w:rFonts w:cs="Calibri"/>
          <w:szCs w:val="20"/>
        </w:rPr>
        <w:t>Pomiar łuków o promieniu poniżej 300 m w m-cu kwietniu</w:t>
      </w:r>
    </w:p>
    <w:p w:rsidR="00657045" w:rsidRPr="000C0F21" w:rsidRDefault="00657045" w:rsidP="00657045">
      <w:pPr>
        <w:numPr>
          <w:ilvl w:val="3"/>
          <w:numId w:val="41"/>
        </w:numPr>
        <w:tabs>
          <w:tab w:val="clear" w:pos="3240"/>
        </w:tabs>
        <w:ind w:left="1276" w:firstLine="0"/>
        <w:jc w:val="both"/>
        <w:rPr>
          <w:rFonts w:cs="Calibri"/>
          <w:szCs w:val="20"/>
        </w:rPr>
      </w:pPr>
      <w:r w:rsidRPr="000C0F21">
        <w:rPr>
          <w:rFonts w:cs="Calibri"/>
          <w:szCs w:val="20"/>
        </w:rPr>
        <w:t>Pomiar wszystkich torów w m-cu maju</w:t>
      </w:r>
    </w:p>
    <w:p w:rsidR="00657045" w:rsidRPr="000C0F21" w:rsidRDefault="00657045" w:rsidP="00657045">
      <w:pPr>
        <w:pStyle w:val="Akapitzlist"/>
        <w:numPr>
          <w:ilvl w:val="2"/>
          <w:numId w:val="24"/>
        </w:numPr>
        <w:spacing w:before="120" w:after="120" w:line="312" w:lineRule="atLeast"/>
        <w:rPr>
          <w:rFonts w:cs="Calibri"/>
          <w:szCs w:val="20"/>
        </w:rPr>
      </w:pPr>
      <w:r w:rsidRPr="000C0F21">
        <w:rPr>
          <w:rFonts w:cs="Calibri"/>
          <w:szCs w:val="20"/>
        </w:rPr>
        <w:t>Badania techniczne (przeglądy) obejmują:</w:t>
      </w:r>
    </w:p>
    <w:p w:rsidR="00657045" w:rsidRPr="000C0F21" w:rsidRDefault="00657045" w:rsidP="00657045">
      <w:pPr>
        <w:numPr>
          <w:ilvl w:val="3"/>
          <w:numId w:val="41"/>
        </w:numPr>
        <w:tabs>
          <w:tab w:val="clear" w:pos="3240"/>
        </w:tabs>
        <w:ind w:left="1276" w:firstLine="0"/>
        <w:jc w:val="both"/>
        <w:rPr>
          <w:rFonts w:cs="Calibri"/>
          <w:szCs w:val="20"/>
        </w:rPr>
      </w:pPr>
      <w:r w:rsidRPr="000C0F21">
        <w:rPr>
          <w:rFonts w:cs="Calibri"/>
          <w:szCs w:val="20"/>
        </w:rPr>
        <w:t>oględziny rozjazdu, jego kompletności i stanu skręcenia</w:t>
      </w:r>
    </w:p>
    <w:p w:rsidR="00657045" w:rsidRPr="000C0F21" w:rsidRDefault="00657045" w:rsidP="00657045">
      <w:pPr>
        <w:numPr>
          <w:ilvl w:val="3"/>
          <w:numId w:val="41"/>
        </w:numPr>
        <w:tabs>
          <w:tab w:val="clear" w:pos="3240"/>
        </w:tabs>
        <w:ind w:left="1276" w:firstLine="0"/>
        <w:jc w:val="both"/>
        <w:rPr>
          <w:rFonts w:cs="Calibri"/>
          <w:szCs w:val="20"/>
        </w:rPr>
      </w:pPr>
      <w:r w:rsidRPr="000C0F21">
        <w:rPr>
          <w:rFonts w:cs="Calibri"/>
          <w:szCs w:val="20"/>
        </w:rPr>
        <w:t>ocenę stanu technicznego (zużycia) części konstrukcyjnych rozjazdu,</w:t>
      </w:r>
    </w:p>
    <w:p w:rsidR="00657045" w:rsidRPr="000C0F21" w:rsidRDefault="00657045" w:rsidP="00657045">
      <w:pPr>
        <w:numPr>
          <w:ilvl w:val="3"/>
          <w:numId w:val="41"/>
        </w:numPr>
        <w:tabs>
          <w:tab w:val="clear" w:pos="3240"/>
        </w:tabs>
        <w:ind w:left="1276" w:firstLine="0"/>
        <w:jc w:val="both"/>
        <w:rPr>
          <w:rFonts w:cs="Calibri"/>
          <w:szCs w:val="20"/>
        </w:rPr>
      </w:pPr>
      <w:r w:rsidRPr="000C0F21">
        <w:rPr>
          <w:rFonts w:cs="Calibri"/>
          <w:szCs w:val="20"/>
        </w:rPr>
        <w:t>sprawdzanie prawidłowości działania części ruchomych,</w:t>
      </w:r>
    </w:p>
    <w:p w:rsidR="00657045" w:rsidRPr="000C0F21" w:rsidRDefault="00657045" w:rsidP="00657045">
      <w:pPr>
        <w:numPr>
          <w:ilvl w:val="3"/>
          <w:numId w:val="41"/>
        </w:numPr>
        <w:tabs>
          <w:tab w:val="clear" w:pos="3240"/>
        </w:tabs>
        <w:ind w:left="1276" w:firstLine="0"/>
        <w:jc w:val="both"/>
        <w:rPr>
          <w:rFonts w:cs="Calibri"/>
          <w:szCs w:val="20"/>
        </w:rPr>
      </w:pPr>
      <w:r w:rsidRPr="000C0F21">
        <w:rPr>
          <w:rFonts w:cs="Calibri"/>
          <w:szCs w:val="20"/>
        </w:rPr>
        <w:t>pomiary parametrów wskazanych w arkuszu badania rozjazdu,</w:t>
      </w:r>
    </w:p>
    <w:p w:rsidR="00657045" w:rsidRPr="00CE63FC" w:rsidRDefault="00657045" w:rsidP="003039CE">
      <w:pPr>
        <w:pStyle w:val="Akapitzlist"/>
        <w:numPr>
          <w:ilvl w:val="2"/>
          <w:numId w:val="20"/>
        </w:numPr>
        <w:spacing w:after="120"/>
        <w:ind w:hanging="362"/>
        <w:contextualSpacing w:val="0"/>
        <w:jc w:val="both"/>
        <w:rPr>
          <w:rFonts w:asciiTheme="minorHAnsi" w:hAnsiTheme="minorHAnsi"/>
        </w:rPr>
      </w:pPr>
      <w:r w:rsidRPr="00CE63FC">
        <w:rPr>
          <w:rFonts w:asciiTheme="minorHAnsi" w:hAnsiTheme="minorHAnsi"/>
        </w:rPr>
        <w:t>Sprawowanie nadzoru inwestorskiego nad remontem bocznicy z wykonywaniem zakresu prac Inspektora nadzoru budowlanego w specjalności torowej.</w:t>
      </w:r>
    </w:p>
    <w:p w:rsidR="00657045" w:rsidRPr="003039CE" w:rsidRDefault="00657045" w:rsidP="003039CE">
      <w:pPr>
        <w:pStyle w:val="Akapitzlist"/>
        <w:numPr>
          <w:ilvl w:val="2"/>
          <w:numId w:val="20"/>
        </w:numPr>
        <w:spacing w:after="120"/>
        <w:ind w:hanging="362"/>
        <w:contextualSpacing w:val="0"/>
        <w:jc w:val="both"/>
        <w:rPr>
          <w:rFonts w:asciiTheme="minorHAnsi" w:hAnsiTheme="minorHAnsi"/>
        </w:rPr>
      </w:pPr>
      <w:r w:rsidRPr="00CE63FC">
        <w:rPr>
          <w:rFonts w:asciiTheme="minorHAnsi" w:hAnsiTheme="minorHAnsi"/>
        </w:rPr>
        <w:t xml:space="preserve">Sprawowanie nadzoru inwestorskiego nad eksploatacją bocznicy: sprawdzanie stanu utrzymania torów,  sporządzanie wniosków i zaleceń dotyczących utrzymania torów oraz przeprowadzonych prac remontowych – w postaci raportów miesięcznych </w:t>
      </w:r>
      <w:r w:rsidRPr="003039CE">
        <w:rPr>
          <w:rFonts w:asciiTheme="minorHAnsi" w:hAnsiTheme="minorHAnsi"/>
        </w:rPr>
        <w:t xml:space="preserve">w całym okresie obowiązywania umowy </w:t>
      </w:r>
    </w:p>
    <w:p w:rsidR="00657045" w:rsidRPr="00C3250F" w:rsidRDefault="00D95408" w:rsidP="003039CE">
      <w:pPr>
        <w:pStyle w:val="Akapitzlist"/>
        <w:numPr>
          <w:ilvl w:val="2"/>
          <w:numId w:val="20"/>
        </w:numPr>
        <w:spacing w:after="120"/>
        <w:ind w:hanging="362"/>
        <w:contextualSpacing w:val="0"/>
        <w:jc w:val="both"/>
        <w:rPr>
          <w:rFonts w:asciiTheme="minorHAnsi" w:hAnsiTheme="minorHAnsi"/>
        </w:rPr>
      </w:pPr>
      <w:r>
        <w:rPr>
          <w:rFonts w:asciiTheme="minorHAnsi" w:hAnsiTheme="minorHAnsi"/>
        </w:rPr>
        <w:t>P</w:t>
      </w:r>
      <w:r w:rsidR="00657045" w:rsidRPr="00C3250F">
        <w:rPr>
          <w:rFonts w:asciiTheme="minorHAnsi" w:hAnsiTheme="minorHAnsi"/>
        </w:rPr>
        <w:t xml:space="preserve">rzyjazd  konsultacyjny </w:t>
      </w:r>
      <w:r w:rsidR="00657045">
        <w:rPr>
          <w:rFonts w:asciiTheme="minorHAnsi" w:hAnsiTheme="minorHAnsi"/>
        </w:rPr>
        <w:t xml:space="preserve"> oraz  uczestniczenie  w  komisjach powypadkowych ( przyjazd na   wezwanie  Zamawiającego</w:t>
      </w:r>
      <w:r>
        <w:rPr>
          <w:rFonts w:asciiTheme="minorHAnsi" w:hAnsiTheme="minorHAnsi"/>
        </w:rPr>
        <w:t>)</w:t>
      </w:r>
      <w:r w:rsidR="00657045" w:rsidRPr="00C3250F">
        <w:rPr>
          <w:rFonts w:asciiTheme="minorHAnsi" w:hAnsiTheme="minorHAnsi"/>
        </w:rPr>
        <w:t>.</w:t>
      </w:r>
    </w:p>
    <w:p w:rsidR="00657045" w:rsidRPr="003039CE" w:rsidRDefault="00657045" w:rsidP="003039CE">
      <w:pPr>
        <w:pStyle w:val="Akapitzlist"/>
        <w:numPr>
          <w:ilvl w:val="1"/>
          <w:numId w:val="20"/>
        </w:numPr>
        <w:spacing w:after="120"/>
        <w:ind w:left="426" w:hanging="426"/>
        <w:contextualSpacing w:val="0"/>
        <w:jc w:val="both"/>
        <w:rPr>
          <w:rFonts w:asciiTheme="minorHAnsi" w:hAnsiTheme="minorHAnsi"/>
        </w:rPr>
      </w:pPr>
      <w:r w:rsidRPr="003039CE">
        <w:rPr>
          <w:rFonts w:asciiTheme="minorHAnsi" w:hAnsiTheme="minorHAnsi"/>
        </w:rPr>
        <w:t xml:space="preserve">Usługi stanowiące przedmiot niniejszego zakresu robót wykonywane będą przez osobę posiadającą wymagane przepisami uprawnienia budowlane. </w:t>
      </w:r>
    </w:p>
    <w:p w:rsidR="005F7561" w:rsidRPr="005E5397" w:rsidRDefault="005F7561" w:rsidP="008C2072">
      <w:pPr>
        <w:pStyle w:val="Akapitzlist"/>
        <w:numPr>
          <w:ilvl w:val="0"/>
          <w:numId w:val="20"/>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TERMIN WYKONANIA</w:t>
      </w:r>
    </w:p>
    <w:p w:rsidR="005F7561" w:rsidRDefault="005F7561" w:rsidP="008C2072">
      <w:pPr>
        <w:pStyle w:val="Akapitzlist"/>
        <w:numPr>
          <w:ilvl w:val="1"/>
          <w:numId w:val="20"/>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 xml:space="preserve">Strony ustalają termin </w:t>
      </w:r>
      <w:r w:rsidR="00D95408">
        <w:rPr>
          <w:rFonts w:asciiTheme="minorHAnsi" w:hAnsiTheme="minorHAnsi" w:cstheme="minorHAnsi"/>
        </w:rPr>
        <w:t xml:space="preserve">obowiązywania  </w:t>
      </w:r>
      <w:r w:rsidRPr="005E5397">
        <w:rPr>
          <w:rFonts w:asciiTheme="minorHAnsi" w:hAnsiTheme="minorHAnsi" w:cstheme="minorHAnsi"/>
        </w:rPr>
        <w:t xml:space="preserve"> Umowy </w:t>
      </w:r>
      <w:r w:rsidR="00D95408">
        <w:rPr>
          <w:rFonts w:asciiTheme="minorHAnsi" w:hAnsiTheme="minorHAnsi" w:cstheme="minorHAnsi"/>
        </w:rPr>
        <w:t xml:space="preserve"> - od dnia zawarcia  </w:t>
      </w:r>
      <w:r w:rsidRPr="005E5397">
        <w:rPr>
          <w:rFonts w:asciiTheme="minorHAnsi" w:hAnsiTheme="minorHAnsi" w:cstheme="minorHAnsi"/>
        </w:rPr>
        <w:t xml:space="preserve">do </w:t>
      </w:r>
      <w:r w:rsidRPr="0007038F">
        <w:rPr>
          <w:rFonts w:asciiTheme="minorHAnsi" w:hAnsiTheme="minorHAnsi" w:cstheme="minorHAnsi"/>
        </w:rPr>
        <w:t xml:space="preserve">dnia </w:t>
      </w:r>
      <w:r w:rsidR="001C42EA">
        <w:rPr>
          <w:rFonts w:asciiTheme="minorHAnsi" w:hAnsiTheme="minorHAnsi" w:cstheme="minorHAnsi"/>
        </w:rPr>
        <w:t>31</w:t>
      </w:r>
      <w:r w:rsidR="00085D1E">
        <w:rPr>
          <w:rFonts w:asciiTheme="minorHAnsi" w:hAnsiTheme="minorHAnsi" w:cstheme="minorHAnsi"/>
        </w:rPr>
        <w:t>.12</w:t>
      </w:r>
      <w:r w:rsidR="0007038F" w:rsidRPr="0007038F">
        <w:rPr>
          <w:rFonts w:asciiTheme="minorHAnsi" w:hAnsiTheme="minorHAnsi" w:cstheme="minorHAnsi"/>
        </w:rPr>
        <w:t>.</w:t>
      </w:r>
      <w:r w:rsidRPr="0007038F">
        <w:rPr>
          <w:rFonts w:asciiTheme="minorHAnsi" w:hAnsiTheme="minorHAnsi" w:cstheme="minorHAnsi"/>
        </w:rPr>
        <w:t>20</w:t>
      </w:r>
      <w:r w:rsidR="001C42EA">
        <w:rPr>
          <w:rFonts w:asciiTheme="minorHAnsi" w:hAnsiTheme="minorHAnsi" w:cstheme="minorHAnsi"/>
        </w:rPr>
        <w:t>2</w:t>
      </w:r>
      <w:r w:rsidRPr="0007038F">
        <w:rPr>
          <w:rFonts w:asciiTheme="minorHAnsi" w:hAnsiTheme="minorHAnsi" w:cstheme="minorHAnsi"/>
        </w:rPr>
        <w:t>1 r.</w:t>
      </w:r>
      <w:r w:rsidRPr="005E5397">
        <w:rPr>
          <w:rFonts w:asciiTheme="minorHAnsi" w:hAnsiTheme="minorHAnsi" w:cstheme="minorHAnsi"/>
        </w:rPr>
        <w:t xml:space="preserve"> </w:t>
      </w:r>
    </w:p>
    <w:p w:rsidR="00D95408" w:rsidRPr="00570D57" w:rsidRDefault="00570D57" w:rsidP="00D95408">
      <w:pPr>
        <w:pStyle w:val="Akapitzlist"/>
        <w:numPr>
          <w:ilvl w:val="1"/>
          <w:numId w:val="20"/>
        </w:numPr>
        <w:spacing w:before="120" w:after="120" w:line="312" w:lineRule="atLeast"/>
        <w:rPr>
          <w:rFonts w:asciiTheme="minorHAnsi" w:hAnsiTheme="minorHAnsi"/>
        </w:rPr>
      </w:pPr>
      <w:r w:rsidRPr="00570D57">
        <w:rPr>
          <w:rFonts w:asciiTheme="minorHAnsi" w:hAnsiTheme="minorHAnsi"/>
        </w:rPr>
        <w:t>Przyjazd  konsultacyjny -</w:t>
      </w:r>
      <w:r w:rsidR="00D95408" w:rsidRPr="00570D57">
        <w:rPr>
          <w:rFonts w:asciiTheme="minorHAnsi" w:hAnsiTheme="minorHAnsi"/>
        </w:rPr>
        <w:t xml:space="preserve"> w ciągu 3 dni  od otrzymania  zgłoszenia od Zamawiającego</w:t>
      </w:r>
    </w:p>
    <w:p w:rsidR="00D95408" w:rsidRPr="00570D57" w:rsidRDefault="00D95408" w:rsidP="00D95408">
      <w:pPr>
        <w:pStyle w:val="Akapitzlist"/>
        <w:numPr>
          <w:ilvl w:val="1"/>
          <w:numId w:val="20"/>
        </w:numPr>
        <w:spacing w:before="120" w:after="120" w:line="312" w:lineRule="atLeast"/>
        <w:rPr>
          <w:rFonts w:asciiTheme="minorHAnsi" w:hAnsiTheme="minorHAnsi"/>
        </w:rPr>
      </w:pPr>
      <w:r w:rsidRPr="00570D57">
        <w:rPr>
          <w:rFonts w:asciiTheme="minorHAnsi" w:hAnsiTheme="minorHAnsi"/>
        </w:rPr>
        <w:t>Uczestniczen</w:t>
      </w:r>
      <w:r w:rsidR="00570D57" w:rsidRPr="00570D57">
        <w:rPr>
          <w:rFonts w:asciiTheme="minorHAnsi" w:hAnsiTheme="minorHAnsi"/>
        </w:rPr>
        <w:t>ie  w  komisjach powypadkowych</w:t>
      </w:r>
      <w:r w:rsidRPr="00570D57">
        <w:rPr>
          <w:rFonts w:asciiTheme="minorHAnsi" w:hAnsiTheme="minorHAnsi"/>
        </w:rPr>
        <w:t xml:space="preserve"> - przyjazd  w ciągu 24 godzin  od otrzymania  zgłoszenia od Zamawiającego</w:t>
      </w:r>
    </w:p>
    <w:p w:rsidR="005F7561" w:rsidRPr="005E5397" w:rsidRDefault="005F7561" w:rsidP="008C2072">
      <w:pPr>
        <w:pStyle w:val="Akapitzlist"/>
        <w:numPr>
          <w:ilvl w:val="0"/>
          <w:numId w:val="20"/>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MIEJSCE ŚWIADCZENIA USŁUG</w:t>
      </w:r>
    </w:p>
    <w:p w:rsidR="005F7561" w:rsidRPr="005C29FA" w:rsidRDefault="005F7561" w:rsidP="005F7561">
      <w:pPr>
        <w:pStyle w:val="Akapitzlist"/>
        <w:spacing w:after="0"/>
        <w:ind w:left="360"/>
        <w:jc w:val="both"/>
        <w:rPr>
          <w:rFonts w:asciiTheme="minorHAnsi" w:hAnsiTheme="minorHAnsi" w:cstheme="minorHAnsi"/>
          <w:color w:val="000000" w:themeColor="text1"/>
        </w:rPr>
      </w:pPr>
      <w:r w:rsidRPr="005E5397">
        <w:rPr>
          <w:rFonts w:asciiTheme="minorHAnsi" w:hAnsiTheme="minorHAnsi" w:cstheme="minorHAnsi"/>
        </w:rPr>
        <w:lastRenderedPageBreak/>
        <w:t xml:space="preserve">Strony uzgadniają, że </w:t>
      </w:r>
      <w:r w:rsidR="005959D6">
        <w:rPr>
          <w:rFonts w:asciiTheme="minorHAnsi" w:hAnsiTheme="minorHAnsi" w:cstheme="minorHAnsi"/>
        </w:rPr>
        <w:t>m</w:t>
      </w:r>
      <w:r w:rsidRPr="005E5397">
        <w:rPr>
          <w:rFonts w:asciiTheme="minorHAnsi" w:hAnsiTheme="minorHAnsi" w:cstheme="minorHAnsi"/>
        </w:rPr>
        <w:t xml:space="preserve">iejscem świadczenia Usług będzie </w:t>
      </w:r>
      <w:r w:rsidRPr="005E5397">
        <w:rPr>
          <w:rFonts w:asciiTheme="minorHAnsi" w:hAnsiTheme="minorHAnsi" w:cstheme="minorHAnsi"/>
          <w:color w:val="000000" w:themeColor="text1"/>
        </w:rPr>
        <w:t xml:space="preserve">teren Elektrowni Zamawiającego w Zawadzie </w:t>
      </w:r>
      <w:r w:rsidRPr="005C29FA">
        <w:rPr>
          <w:rFonts w:asciiTheme="minorHAnsi" w:hAnsiTheme="minorHAnsi" w:cstheme="minorHAnsi"/>
          <w:color w:val="000000" w:themeColor="text1"/>
        </w:rPr>
        <w:t xml:space="preserve">26, 28-230 Połaniec. </w:t>
      </w:r>
    </w:p>
    <w:p w:rsidR="005F7561" w:rsidRPr="005C29FA" w:rsidRDefault="005F7561" w:rsidP="008C2072">
      <w:pPr>
        <w:pStyle w:val="Akapitzlist"/>
        <w:numPr>
          <w:ilvl w:val="0"/>
          <w:numId w:val="20"/>
        </w:numPr>
        <w:autoSpaceDE w:val="0"/>
        <w:autoSpaceDN w:val="0"/>
        <w:spacing w:after="120" w:line="300" w:lineRule="atLeast"/>
        <w:contextualSpacing w:val="0"/>
        <w:jc w:val="both"/>
        <w:rPr>
          <w:rFonts w:asciiTheme="minorHAnsi" w:hAnsiTheme="minorHAnsi" w:cstheme="minorHAnsi"/>
          <w:b/>
        </w:rPr>
      </w:pPr>
      <w:r w:rsidRPr="005C29FA">
        <w:rPr>
          <w:rFonts w:asciiTheme="minorHAnsi" w:hAnsiTheme="minorHAnsi" w:cstheme="minorHAnsi"/>
          <w:b/>
        </w:rPr>
        <w:t>WYNAGRODZENIE I WARUNKI PŁATNOŚCI</w:t>
      </w:r>
    </w:p>
    <w:p w:rsidR="00657045" w:rsidRPr="00C3250F" w:rsidRDefault="00657045" w:rsidP="00657045">
      <w:pPr>
        <w:pStyle w:val="Akapitzlist"/>
        <w:numPr>
          <w:ilvl w:val="1"/>
          <w:numId w:val="20"/>
        </w:numPr>
        <w:autoSpaceDE w:val="0"/>
        <w:autoSpaceDN w:val="0"/>
        <w:spacing w:after="120" w:line="300" w:lineRule="atLeast"/>
        <w:contextualSpacing w:val="0"/>
        <w:jc w:val="both"/>
        <w:rPr>
          <w:rFonts w:asciiTheme="minorHAnsi" w:hAnsiTheme="minorHAnsi"/>
          <w:b/>
        </w:rPr>
      </w:pPr>
      <w:bookmarkStart w:id="24" w:name="_Ref28239942"/>
      <w:bookmarkStart w:id="25" w:name="_Toc23329915"/>
      <w:bookmarkStart w:id="26" w:name="_Toc23338948"/>
      <w:r w:rsidRPr="00C3250F">
        <w:rPr>
          <w:rFonts w:asciiTheme="minorHAnsi" w:hAnsiTheme="minorHAnsi"/>
        </w:rPr>
        <w:t xml:space="preserve">Rozliczenie Usług nastąpi na podstawie wynagrodzenia </w:t>
      </w:r>
      <w:r w:rsidRPr="00C3250F">
        <w:rPr>
          <w:rFonts w:asciiTheme="minorHAnsi" w:hAnsiTheme="minorHAnsi"/>
          <w:b/>
          <w:i/>
        </w:rPr>
        <w:t xml:space="preserve"> </w:t>
      </w:r>
      <w:r w:rsidRPr="00C3250F">
        <w:rPr>
          <w:rFonts w:asciiTheme="minorHAnsi" w:hAnsiTheme="minorHAnsi"/>
          <w:b/>
        </w:rPr>
        <w:t>powykonawczego    obliczanego jako potwierdzona  ilość   wykonanych  prac  oraz wynagrodzenia  ryczałtowo- jednostkowego za:</w:t>
      </w:r>
    </w:p>
    <w:p w:rsidR="00657045" w:rsidRDefault="00657045" w:rsidP="008D3C53">
      <w:pPr>
        <w:pStyle w:val="Akapitzlist"/>
        <w:numPr>
          <w:ilvl w:val="2"/>
          <w:numId w:val="20"/>
        </w:numPr>
        <w:autoSpaceDE w:val="0"/>
        <w:autoSpaceDN w:val="0"/>
        <w:spacing w:after="120" w:line="300" w:lineRule="atLeast"/>
        <w:ind w:left="1418" w:hanging="709"/>
        <w:contextualSpacing w:val="0"/>
        <w:jc w:val="both"/>
        <w:rPr>
          <w:rFonts w:asciiTheme="minorHAnsi" w:hAnsiTheme="minorHAnsi"/>
        </w:rPr>
      </w:pPr>
      <w:r w:rsidRPr="0099492C">
        <w:rPr>
          <w:rFonts w:asciiTheme="minorHAnsi" w:hAnsiTheme="minorHAnsi"/>
        </w:rPr>
        <w:t>Wykonanie okresowego</w:t>
      </w:r>
      <w:r>
        <w:rPr>
          <w:rFonts w:asciiTheme="minorHAnsi" w:hAnsiTheme="minorHAnsi"/>
        </w:rPr>
        <w:t xml:space="preserve"> </w:t>
      </w:r>
      <w:r w:rsidR="00D95408">
        <w:rPr>
          <w:rFonts w:asciiTheme="minorHAnsi" w:hAnsiTheme="minorHAnsi"/>
        </w:rPr>
        <w:t xml:space="preserve">rocznego  i  pięcioletniego </w:t>
      </w:r>
      <w:r w:rsidRPr="0099492C">
        <w:rPr>
          <w:rFonts w:asciiTheme="minorHAnsi" w:hAnsiTheme="minorHAnsi"/>
        </w:rPr>
        <w:t>przeglądu bocznicy</w:t>
      </w:r>
      <w:r w:rsidR="003039CE">
        <w:rPr>
          <w:rFonts w:asciiTheme="minorHAnsi" w:hAnsiTheme="minorHAnsi"/>
        </w:rPr>
        <w:t xml:space="preserve"> w 2020 </w:t>
      </w:r>
      <w:r w:rsidRPr="0099492C">
        <w:rPr>
          <w:rFonts w:asciiTheme="minorHAnsi" w:hAnsiTheme="minorHAnsi"/>
        </w:rPr>
        <w:t xml:space="preserve"> </w:t>
      </w:r>
      <w:r>
        <w:rPr>
          <w:rFonts w:asciiTheme="minorHAnsi" w:hAnsiTheme="minorHAnsi"/>
        </w:rPr>
        <w:t>(</w:t>
      </w:r>
      <w:r w:rsidRPr="0099492C">
        <w:rPr>
          <w:rFonts w:asciiTheme="minorHAnsi" w:hAnsiTheme="minorHAnsi"/>
        </w:rPr>
        <w:t>pkt 1.</w:t>
      </w:r>
      <w:r>
        <w:rPr>
          <w:rFonts w:asciiTheme="minorHAnsi" w:hAnsiTheme="minorHAnsi"/>
        </w:rPr>
        <w:t>2</w:t>
      </w:r>
      <w:r w:rsidRPr="0099492C">
        <w:rPr>
          <w:rFonts w:asciiTheme="minorHAnsi" w:hAnsiTheme="minorHAnsi"/>
        </w:rPr>
        <w:t>.1</w:t>
      </w:r>
      <w:r>
        <w:rPr>
          <w:rFonts w:asciiTheme="minorHAnsi" w:hAnsiTheme="minorHAnsi"/>
        </w:rPr>
        <w:t>)</w:t>
      </w:r>
      <w:r w:rsidRPr="0099492C">
        <w:rPr>
          <w:rFonts w:asciiTheme="minorHAnsi" w:hAnsiTheme="minorHAnsi"/>
        </w:rPr>
        <w:t xml:space="preserve"> –  wynagrodzenie ryczałtow</w:t>
      </w:r>
      <w:r w:rsidR="00D95408">
        <w:rPr>
          <w:rFonts w:asciiTheme="minorHAnsi" w:hAnsiTheme="minorHAnsi"/>
        </w:rPr>
        <w:t>e</w:t>
      </w:r>
      <w:r w:rsidRPr="0099492C">
        <w:rPr>
          <w:rFonts w:asciiTheme="minorHAnsi" w:hAnsiTheme="minorHAnsi"/>
        </w:rPr>
        <w:t xml:space="preserve"> w wysokości</w:t>
      </w:r>
      <w:r w:rsidR="008D3C53">
        <w:rPr>
          <w:rFonts w:asciiTheme="minorHAnsi" w:hAnsiTheme="minorHAnsi"/>
        </w:rPr>
        <w:t xml:space="preserve"> ……………………</w:t>
      </w:r>
      <w:r w:rsidRPr="00657045">
        <w:rPr>
          <w:rFonts w:asciiTheme="minorHAnsi" w:hAnsiTheme="minorHAnsi"/>
        </w:rPr>
        <w:t xml:space="preserve"> zł.</w:t>
      </w:r>
      <w:r w:rsidRPr="0099492C">
        <w:rPr>
          <w:rFonts w:asciiTheme="minorHAnsi" w:hAnsiTheme="minorHAnsi"/>
        </w:rPr>
        <w:t xml:space="preserve"> </w:t>
      </w:r>
    </w:p>
    <w:p w:rsidR="008D3C53" w:rsidRDefault="008D3C53" w:rsidP="008D3C53">
      <w:pPr>
        <w:pStyle w:val="Akapitzlist"/>
        <w:numPr>
          <w:ilvl w:val="2"/>
          <w:numId w:val="20"/>
        </w:numPr>
        <w:autoSpaceDE w:val="0"/>
        <w:autoSpaceDN w:val="0"/>
        <w:spacing w:after="120" w:line="300" w:lineRule="atLeast"/>
        <w:ind w:left="1418" w:hanging="709"/>
        <w:contextualSpacing w:val="0"/>
        <w:jc w:val="both"/>
        <w:rPr>
          <w:rFonts w:asciiTheme="minorHAnsi" w:hAnsiTheme="minorHAnsi"/>
        </w:rPr>
      </w:pPr>
      <w:r w:rsidRPr="0099492C">
        <w:rPr>
          <w:rFonts w:asciiTheme="minorHAnsi" w:hAnsiTheme="minorHAnsi"/>
        </w:rPr>
        <w:t>Wykonanie okresowego</w:t>
      </w:r>
      <w:r>
        <w:rPr>
          <w:rFonts w:asciiTheme="minorHAnsi" w:hAnsiTheme="minorHAnsi"/>
        </w:rPr>
        <w:t xml:space="preserve"> rocznego  </w:t>
      </w:r>
      <w:r w:rsidRPr="0099492C">
        <w:rPr>
          <w:rFonts w:asciiTheme="minorHAnsi" w:hAnsiTheme="minorHAnsi"/>
        </w:rPr>
        <w:t xml:space="preserve">przeglądu bocznicy </w:t>
      </w:r>
      <w:r w:rsidR="003039CE">
        <w:rPr>
          <w:rFonts w:asciiTheme="minorHAnsi" w:hAnsiTheme="minorHAnsi"/>
        </w:rPr>
        <w:t xml:space="preserve">w 2021 </w:t>
      </w:r>
      <w:r>
        <w:rPr>
          <w:rFonts w:asciiTheme="minorHAnsi" w:hAnsiTheme="minorHAnsi"/>
        </w:rPr>
        <w:t>(</w:t>
      </w:r>
      <w:r w:rsidRPr="0099492C">
        <w:rPr>
          <w:rFonts w:asciiTheme="minorHAnsi" w:hAnsiTheme="minorHAnsi"/>
        </w:rPr>
        <w:t>pkt 1.</w:t>
      </w:r>
      <w:r>
        <w:rPr>
          <w:rFonts w:asciiTheme="minorHAnsi" w:hAnsiTheme="minorHAnsi"/>
        </w:rPr>
        <w:t>2</w:t>
      </w:r>
      <w:r w:rsidRPr="0099492C">
        <w:rPr>
          <w:rFonts w:asciiTheme="minorHAnsi" w:hAnsiTheme="minorHAnsi"/>
        </w:rPr>
        <w:t>.1</w:t>
      </w:r>
      <w:r>
        <w:rPr>
          <w:rFonts w:asciiTheme="minorHAnsi" w:hAnsiTheme="minorHAnsi"/>
        </w:rPr>
        <w:t>)</w:t>
      </w:r>
      <w:r w:rsidRPr="0099492C">
        <w:rPr>
          <w:rFonts w:asciiTheme="minorHAnsi" w:hAnsiTheme="minorHAnsi"/>
        </w:rPr>
        <w:t xml:space="preserve"> –  wynagrodzenie ryczałtow</w:t>
      </w:r>
      <w:r>
        <w:rPr>
          <w:rFonts w:asciiTheme="minorHAnsi" w:hAnsiTheme="minorHAnsi"/>
        </w:rPr>
        <w:t>e</w:t>
      </w:r>
      <w:r w:rsidRPr="0099492C">
        <w:rPr>
          <w:rFonts w:asciiTheme="minorHAnsi" w:hAnsiTheme="minorHAnsi"/>
        </w:rPr>
        <w:t xml:space="preserve"> w wysokości</w:t>
      </w:r>
      <w:r>
        <w:rPr>
          <w:rFonts w:asciiTheme="minorHAnsi" w:hAnsiTheme="minorHAnsi"/>
        </w:rPr>
        <w:t xml:space="preserve"> ……………………</w:t>
      </w:r>
      <w:r w:rsidRPr="00657045">
        <w:rPr>
          <w:rFonts w:asciiTheme="minorHAnsi" w:hAnsiTheme="minorHAnsi"/>
        </w:rPr>
        <w:t xml:space="preserve"> zł.</w:t>
      </w:r>
      <w:r w:rsidRPr="0099492C">
        <w:rPr>
          <w:rFonts w:asciiTheme="minorHAnsi" w:hAnsiTheme="minorHAnsi"/>
        </w:rPr>
        <w:t xml:space="preserve"> </w:t>
      </w:r>
    </w:p>
    <w:p w:rsidR="00657045" w:rsidRPr="00CE1668" w:rsidRDefault="00657045" w:rsidP="00657045">
      <w:pPr>
        <w:pStyle w:val="Akapitzlist"/>
        <w:numPr>
          <w:ilvl w:val="1"/>
          <w:numId w:val="20"/>
        </w:numPr>
        <w:autoSpaceDE w:val="0"/>
        <w:autoSpaceDN w:val="0"/>
        <w:spacing w:after="120" w:line="300" w:lineRule="atLeast"/>
        <w:contextualSpacing w:val="0"/>
        <w:jc w:val="both"/>
        <w:rPr>
          <w:rFonts w:asciiTheme="minorHAnsi" w:hAnsiTheme="minorHAnsi"/>
        </w:rPr>
      </w:pPr>
      <w:r w:rsidRPr="00CE1668">
        <w:rPr>
          <w:rFonts w:asciiTheme="minorHAnsi" w:hAnsiTheme="minorHAnsi"/>
        </w:rPr>
        <w:t xml:space="preserve">Wykonanie pomiarów bezpośrednich i badań technicznych torów i rozjazdów </w:t>
      </w:r>
      <w:r>
        <w:rPr>
          <w:rFonts w:asciiTheme="minorHAnsi" w:hAnsiTheme="minorHAnsi"/>
        </w:rPr>
        <w:t>(</w:t>
      </w:r>
      <w:r w:rsidRPr="00CE1668">
        <w:rPr>
          <w:rFonts w:asciiTheme="minorHAnsi" w:hAnsiTheme="minorHAnsi"/>
        </w:rPr>
        <w:t>pkt</w:t>
      </w:r>
      <w:r>
        <w:rPr>
          <w:rFonts w:asciiTheme="minorHAnsi" w:hAnsiTheme="minorHAnsi"/>
        </w:rPr>
        <w:t xml:space="preserve"> </w:t>
      </w:r>
      <w:r w:rsidRPr="00CE1668">
        <w:rPr>
          <w:rFonts w:asciiTheme="minorHAnsi" w:hAnsiTheme="minorHAnsi"/>
        </w:rPr>
        <w:t>1.</w:t>
      </w:r>
      <w:r>
        <w:rPr>
          <w:rFonts w:asciiTheme="minorHAnsi" w:hAnsiTheme="minorHAnsi"/>
        </w:rPr>
        <w:t>2</w:t>
      </w:r>
      <w:r w:rsidR="003039CE">
        <w:rPr>
          <w:rFonts w:asciiTheme="minorHAnsi" w:hAnsiTheme="minorHAnsi"/>
        </w:rPr>
        <w:t>.2</w:t>
      </w:r>
      <w:r>
        <w:rPr>
          <w:rFonts w:asciiTheme="minorHAnsi" w:hAnsiTheme="minorHAnsi"/>
        </w:rPr>
        <w:t>)</w:t>
      </w:r>
      <w:r w:rsidRPr="00CE1668">
        <w:rPr>
          <w:rFonts w:asciiTheme="minorHAnsi" w:hAnsiTheme="minorHAnsi"/>
        </w:rPr>
        <w:t xml:space="preserve"> – wynagrodzenie ryczałtowo-jednostkow</w:t>
      </w:r>
      <w:r w:rsidR="008D3C53">
        <w:rPr>
          <w:rFonts w:asciiTheme="minorHAnsi" w:hAnsiTheme="minorHAnsi"/>
        </w:rPr>
        <w:t>e</w:t>
      </w:r>
      <w:r w:rsidRPr="00CE1668">
        <w:rPr>
          <w:rFonts w:asciiTheme="minorHAnsi" w:hAnsiTheme="minorHAnsi"/>
        </w:rPr>
        <w:t xml:space="preserve"> w wysokości:</w:t>
      </w:r>
    </w:p>
    <w:p w:rsidR="00657045" w:rsidRPr="00570D57" w:rsidRDefault="008D3C53" w:rsidP="00657045">
      <w:pPr>
        <w:pStyle w:val="Nagwek3"/>
        <w:keepNext w:val="0"/>
        <w:keepLines w:val="0"/>
        <w:numPr>
          <w:ilvl w:val="0"/>
          <w:numId w:val="44"/>
        </w:numPr>
        <w:spacing w:before="120" w:after="120" w:line="276" w:lineRule="auto"/>
        <w:rPr>
          <w:rFonts w:asciiTheme="minorHAnsi" w:hAnsiTheme="minorHAnsi"/>
          <w:color w:val="auto"/>
          <w:szCs w:val="22"/>
          <w:lang w:val="pl-PL"/>
        </w:rPr>
      </w:pPr>
      <w:r w:rsidRPr="00570D57">
        <w:rPr>
          <w:rFonts w:asciiTheme="minorHAnsi" w:hAnsiTheme="minorHAnsi"/>
          <w:b/>
          <w:color w:val="auto"/>
          <w:szCs w:val="22"/>
          <w:lang w:val="pl-PL"/>
        </w:rPr>
        <w:t>………</w:t>
      </w:r>
      <w:r w:rsidR="00657045" w:rsidRPr="00570D57">
        <w:rPr>
          <w:rFonts w:asciiTheme="minorHAnsi" w:hAnsiTheme="minorHAnsi"/>
          <w:b/>
          <w:color w:val="auto"/>
          <w:szCs w:val="22"/>
          <w:lang w:val="pl-PL"/>
        </w:rPr>
        <w:t xml:space="preserve"> zł</w:t>
      </w:r>
      <w:r w:rsidR="00657045" w:rsidRPr="00570D57">
        <w:rPr>
          <w:rFonts w:asciiTheme="minorHAnsi" w:hAnsiTheme="minorHAnsi"/>
          <w:color w:val="auto"/>
          <w:szCs w:val="22"/>
          <w:lang w:val="pl-PL"/>
        </w:rPr>
        <w:t xml:space="preserve"> za pomiar rozjazdów </w:t>
      </w:r>
      <w:r w:rsidR="003039CE" w:rsidRPr="00570D57">
        <w:rPr>
          <w:rFonts w:asciiTheme="minorHAnsi" w:hAnsiTheme="minorHAnsi"/>
          <w:color w:val="auto"/>
          <w:szCs w:val="22"/>
          <w:lang w:val="pl-PL"/>
        </w:rPr>
        <w:t>do 30 kwietnia</w:t>
      </w:r>
    </w:p>
    <w:p w:rsidR="003039CE" w:rsidRPr="00570D57" w:rsidRDefault="003039CE" w:rsidP="003039CE">
      <w:pPr>
        <w:pStyle w:val="Nagwek3"/>
        <w:keepNext w:val="0"/>
        <w:keepLines w:val="0"/>
        <w:numPr>
          <w:ilvl w:val="0"/>
          <w:numId w:val="44"/>
        </w:numPr>
        <w:spacing w:before="120" w:after="120" w:line="276" w:lineRule="auto"/>
        <w:rPr>
          <w:rFonts w:asciiTheme="minorHAnsi" w:hAnsiTheme="minorHAnsi"/>
          <w:color w:val="auto"/>
          <w:szCs w:val="22"/>
          <w:lang w:val="pl-PL"/>
        </w:rPr>
      </w:pPr>
      <w:r w:rsidRPr="00570D57">
        <w:rPr>
          <w:rFonts w:asciiTheme="minorHAnsi" w:hAnsiTheme="minorHAnsi"/>
          <w:b/>
          <w:color w:val="auto"/>
          <w:szCs w:val="22"/>
          <w:lang w:val="pl-PL"/>
        </w:rPr>
        <w:t>……… zł</w:t>
      </w:r>
      <w:r w:rsidRPr="00570D57">
        <w:rPr>
          <w:rFonts w:asciiTheme="minorHAnsi" w:hAnsiTheme="minorHAnsi"/>
          <w:color w:val="auto"/>
          <w:szCs w:val="22"/>
          <w:lang w:val="pl-PL"/>
        </w:rPr>
        <w:t xml:space="preserve"> za pomiar rozjazdów do 30 października</w:t>
      </w:r>
    </w:p>
    <w:p w:rsidR="00657045" w:rsidRPr="00570D57" w:rsidRDefault="008D3C53" w:rsidP="00657045">
      <w:pPr>
        <w:pStyle w:val="Tekstpodstawowy2"/>
        <w:numPr>
          <w:ilvl w:val="0"/>
          <w:numId w:val="44"/>
        </w:numPr>
        <w:spacing w:before="0" w:line="276" w:lineRule="auto"/>
        <w:jc w:val="left"/>
        <w:rPr>
          <w:rFonts w:asciiTheme="minorHAnsi" w:hAnsiTheme="minorHAnsi"/>
          <w:sz w:val="22"/>
          <w:szCs w:val="22"/>
          <w:lang w:eastAsia="en-US"/>
        </w:rPr>
      </w:pPr>
      <w:r w:rsidRPr="00570D57">
        <w:rPr>
          <w:rFonts w:asciiTheme="minorHAnsi" w:hAnsiTheme="minorHAnsi"/>
          <w:b/>
          <w:sz w:val="22"/>
          <w:szCs w:val="22"/>
          <w:lang w:eastAsia="en-US"/>
        </w:rPr>
        <w:t>………. z</w:t>
      </w:r>
      <w:r w:rsidR="00657045" w:rsidRPr="00570D57">
        <w:rPr>
          <w:rFonts w:asciiTheme="minorHAnsi" w:hAnsiTheme="minorHAnsi"/>
          <w:b/>
          <w:sz w:val="22"/>
          <w:szCs w:val="22"/>
          <w:lang w:eastAsia="en-US"/>
        </w:rPr>
        <w:t>ł</w:t>
      </w:r>
      <w:r w:rsidR="00657045" w:rsidRPr="00570D57">
        <w:rPr>
          <w:rFonts w:asciiTheme="minorHAnsi" w:hAnsiTheme="minorHAnsi"/>
          <w:sz w:val="22"/>
          <w:szCs w:val="22"/>
          <w:lang w:eastAsia="en-US"/>
        </w:rPr>
        <w:t xml:space="preserve"> za pomiar łuków poniżej 300 m,</w:t>
      </w:r>
    </w:p>
    <w:p w:rsidR="00657045" w:rsidRPr="00570D57" w:rsidRDefault="008D3C53" w:rsidP="00657045">
      <w:pPr>
        <w:pStyle w:val="Tekstpodstawowy2"/>
        <w:numPr>
          <w:ilvl w:val="0"/>
          <w:numId w:val="44"/>
        </w:numPr>
        <w:spacing w:before="0" w:line="276" w:lineRule="auto"/>
        <w:jc w:val="left"/>
        <w:rPr>
          <w:rFonts w:asciiTheme="minorHAnsi" w:hAnsiTheme="minorHAnsi"/>
          <w:sz w:val="22"/>
          <w:szCs w:val="22"/>
          <w:lang w:eastAsia="en-US"/>
        </w:rPr>
      </w:pPr>
      <w:r w:rsidRPr="00570D57">
        <w:rPr>
          <w:rFonts w:asciiTheme="minorHAnsi" w:hAnsiTheme="minorHAnsi"/>
          <w:b/>
          <w:sz w:val="22"/>
          <w:szCs w:val="22"/>
          <w:lang w:eastAsia="en-US"/>
        </w:rPr>
        <w:t>………..</w:t>
      </w:r>
      <w:r w:rsidR="00657045" w:rsidRPr="00570D57">
        <w:rPr>
          <w:rFonts w:asciiTheme="minorHAnsi" w:hAnsiTheme="minorHAnsi"/>
          <w:b/>
          <w:sz w:val="22"/>
          <w:szCs w:val="22"/>
          <w:lang w:eastAsia="en-US"/>
        </w:rPr>
        <w:t xml:space="preserve"> zł</w:t>
      </w:r>
      <w:r w:rsidR="00657045" w:rsidRPr="00570D57">
        <w:rPr>
          <w:rFonts w:asciiTheme="minorHAnsi" w:hAnsiTheme="minorHAnsi"/>
          <w:sz w:val="22"/>
          <w:szCs w:val="22"/>
          <w:lang w:eastAsia="en-US"/>
        </w:rPr>
        <w:t xml:space="preserve"> za pomiar wszystkich torów.</w:t>
      </w:r>
    </w:p>
    <w:p w:rsidR="00657045" w:rsidRPr="00BF2E0A" w:rsidRDefault="00657045" w:rsidP="00BF2E0A">
      <w:pPr>
        <w:pStyle w:val="Akapitzlist"/>
        <w:numPr>
          <w:ilvl w:val="1"/>
          <w:numId w:val="20"/>
        </w:numPr>
        <w:autoSpaceDE w:val="0"/>
        <w:autoSpaceDN w:val="0"/>
        <w:spacing w:after="120" w:line="300" w:lineRule="atLeast"/>
        <w:contextualSpacing w:val="0"/>
        <w:jc w:val="both"/>
        <w:rPr>
          <w:rFonts w:asciiTheme="minorHAnsi" w:hAnsiTheme="minorHAnsi"/>
        </w:rPr>
      </w:pPr>
      <w:r>
        <w:rPr>
          <w:rFonts w:asciiTheme="minorHAnsi" w:hAnsiTheme="minorHAnsi"/>
        </w:rPr>
        <w:t>S</w:t>
      </w:r>
      <w:r w:rsidRPr="00CE1668">
        <w:rPr>
          <w:rFonts w:asciiTheme="minorHAnsi" w:hAnsiTheme="minorHAnsi"/>
        </w:rPr>
        <w:t xml:space="preserve">prawowanie nadzoru inwestorskiego nad remontem torów i rozjazdów </w:t>
      </w:r>
      <w:r>
        <w:rPr>
          <w:rFonts w:asciiTheme="minorHAnsi" w:hAnsiTheme="minorHAnsi"/>
        </w:rPr>
        <w:t>(</w:t>
      </w:r>
      <w:r w:rsidRPr="00CE1668">
        <w:rPr>
          <w:rFonts w:asciiTheme="minorHAnsi" w:hAnsiTheme="minorHAnsi"/>
        </w:rPr>
        <w:t>pkt 1.</w:t>
      </w:r>
      <w:r>
        <w:rPr>
          <w:rFonts w:asciiTheme="minorHAnsi" w:hAnsiTheme="minorHAnsi"/>
        </w:rPr>
        <w:t>2</w:t>
      </w:r>
      <w:r w:rsidR="003039CE">
        <w:rPr>
          <w:rFonts w:asciiTheme="minorHAnsi" w:hAnsiTheme="minorHAnsi"/>
        </w:rPr>
        <w:t>.3</w:t>
      </w:r>
      <w:r>
        <w:rPr>
          <w:rFonts w:asciiTheme="minorHAnsi" w:hAnsiTheme="minorHAnsi"/>
        </w:rPr>
        <w:t>)</w:t>
      </w:r>
      <w:r w:rsidRPr="00CE1668">
        <w:rPr>
          <w:rFonts w:asciiTheme="minorHAnsi" w:hAnsiTheme="minorHAnsi"/>
        </w:rPr>
        <w:t xml:space="preserve"> –</w:t>
      </w:r>
      <w:r w:rsidR="00570D57">
        <w:rPr>
          <w:rFonts w:asciiTheme="minorHAnsi" w:hAnsiTheme="minorHAnsi"/>
        </w:rPr>
        <w:t xml:space="preserve"> </w:t>
      </w:r>
      <w:r w:rsidRPr="00CE1668">
        <w:rPr>
          <w:rFonts w:asciiTheme="minorHAnsi" w:hAnsiTheme="minorHAnsi"/>
        </w:rPr>
        <w:t>wynagrodzenie ryczałtow</w:t>
      </w:r>
      <w:r w:rsidR="008D3C53">
        <w:rPr>
          <w:rFonts w:asciiTheme="minorHAnsi" w:hAnsiTheme="minorHAnsi"/>
        </w:rPr>
        <w:t>e</w:t>
      </w:r>
      <w:r w:rsidR="00BF2E0A">
        <w:rPr>
          <w:rFonts w:asciiTheme="minorHAnsi" w:hAnsiTheme="minorHAnsi"/>
        </w:rPr>
        <w:t xml:space="preserve"> w wysokości …………………</w:t>
      </w:r>
      <w:r w:rsidR="00BF2E0A" w:rsidRPr="00657045">
        <w:rPr>
          <w:rFonts w:asciiTheme="minorHAnsi" w:hAnsiTheme="minorHAnsi"/>
        </w:rPr>
        <w:t xml:space="preserve"> zł / miesiąc.</w:t>
      </w:r>
    </w:p>
    <w:p w:rsidR="008D3C53" w:rsidRPr="00CE1668" w:rsidRDefault="008D3C53" w:rsidP="002E76AF">
      <w:pPr>
        <w:pStyle w:val="Akapitzlist"/>
        <w:numPr>
          <w:ilvl w:val="1"/>
          <w:numId w:val="20"/>
        </w:numPr>
        <w:autoSpaceDE w:val="0"/>
        <w:autoSpaceDN w:val="0"/>
        <w:spacing w:after="120" w:line="300" w:lineRule="atLeast"/>
        <w:contextualSpacing w:val="0"/>
        <w:jc w:val="both"/>
        <w:rPr>
          <w:rFonts w:asciiTheme="minorHAnsi" w:hAnsiTheme="minorHAnsi"/>
        </w:rPr>
      </w:pPr>
      <w:r w:rsidRPr="00CE1668">
        <w:rPr>
          <w:rFonts w:asciiTheme="minorHAnsi" w:hAnsiTheme="minorHAnsi"/>
        </w:rPr>
        <w:t xml:space="preserve">Sprawowanie nadzoru inwestorskiego nad eksploatacją bocznicy </w:t>
      </w:r>
      <w:r>
        <w:rPr>
          <w:rFonts w:asciiTheme="minorHAnsi" w:hAnsiTheme="minorHAnsi"/>
        </w:rPr>
        <w:t>(</w:t>
      </w:r>
      <w:r w:rsidRPr="00CE1668">
        <w:rPr>
          <w:rFonts w:asciiTheme="minorHAnsi" w:hAnsiTheme="minorHAnsi"/>
        </w:rPr>
        <w:t>pkt 1.</w:t>
      </w:r>
      <w:r>
        <w:rPr>
          <w:rFonts w:asciiTheme="minorHAnsi" w:hAnsiTheme="minorHAnsi"/>
        </w:rPr>
        <w:t>2</w:t>
      </w:r>
      <w:r w:rsidRPr="00CE1668">
        <w:rPr>
          <w:rFonts w:asciiTheme="minorHAnsi" w:hAnsiTheme="minorHAnsi"/>
        </w:rPr>
        <w:t>.</w:t>
      </w:r>
      <w:r w:rsidR="003039CE">
        <w:rPr>
          <w:rFonts w:asciiTheme="minorHAnsi" w:hAnsiTheme="minorHAnsi"/>
        </w:rPr>
        <w:t>4</w:t>
      </w:r>
      <w:r>
        <w:rPr>
          <w:rFonts w:asciiTheme="minorHAnsi" w:hAnsiTheme="minorHAnsi"/>
        </w:rPr>
        <w:t>)</w:t>
      </w:r>
      <w:r w:rsidR="002E76AF">
        <w:rPr>
          <w:rFonts w:asciiTheme="minorHAnsi" w:hAnsiTheme="minorHAnsi"/>
        </w:rPr>
        <w:t xml:space="preserve"> – </w:t>
      </w:r>
      <w:r w:rsidRPr="00CE1668">
        <w:rPr>
          <w:rFonts w:asciiTheme="minorHAnsi" w:hAnsiTheme="minorHAnsi"/>
        </w:rPr>
        <w:t>wynagrodzeniem ryczałtowo-jednostkow</w:t>
      </w:r>
      <w:r w:rsidR="002E76AF">
        <w:rPr>
          <w:rFonts w:asciiTheme="minorHAnsi" w:hAnsiTheme="minorHAnsi"/>
        </w:rPr>
        <w:t>e</w:t>
      </w:r>
      <w:r w:rsidRPr="00CE1668">
        <w:rPr>
          <w:rFonts w:asciiTheme="minorHAnsi" w:hAnsiTheme="minorHAnsi"/>
        </w:rPr>
        <w:t xml:space="preserve"> w wysokości </w:t>
      </w:r>
      <w:r w:rsidR="002E76AF">
        <w:rPr>
          <w:rFonts w:asciiTheme="minorHAnsi" w:hAnsiTheme="minorHAnsi"/>
        </w:rPr>
        <w:t xml:space="preserve"> ………………</w:t>
      </w:r>
      <w:r w:rsidR="00BF2E0A">
        <w:rPr>
          <w:rFonts w:asciiTheme="minorHAnsi" w:hAnsiTheme="minorHAnsi"/>
        </w:rPr>
        <w:t>…</w:t>
      </w:r>
      <w:r w:rsidRPr="00657045">
        <w:rPr>
          <w:rFonts w:asciiTheme="minorHAnsi" w:hAnsiTheme="minorHAnsi"/>
        </w:rPr>
        <w:t xml:space="preserve"> zł / miesiąc.</w:t>
      </w:r>
    </w:p>
    <w:p w:rsidR="002E76AF" w:rsidRPr="00C3250F" w:rsidRDefault="002E76AF" w:rsidP="002E76AF">
      <w:pPr>
        <w:pStyle w:val="Akapitzlist"/>
        <w:numPr>
          <w:ilvl w:val="1"/>
          <w:numId w:val="20"/>
        </w:numPr>
        <w:autoSpaceDE w:val="0"/>
        <w:autoSpaceDN w:val="0"/>
        <w:spacing w:after="120" w:line="300" w:lineRule="atLeast"/>
        <w:contextualSpacing w:val="0"/>
        <w:jc w:val="both"/>
        <w:rPr>
          <w:rFonts w:asciiTheme="minorHAnsi" w:hAnsiTheme="minorHAnsi"/>
        </w:rPr>
      </w:pPr>
      <w:r w:rsidRPr="00C3250F">
        <w:rPr>
          <w:rFonts w:asciiTheme="minorHAnsi" w:hAnsiTheme="minorHAnsi"/>
        </w:rPr>
        <w:t xml:space="preserve">przyjazd  konsultacyjny </w:t>
      </w:r>
      <w:r>
        <w:rPr>
          <w:rFonts w:asciiTheme="minorHAnsi" w:hAnsiTheme="minorHAnsi"/>
        </w:rPr>
        <w:t xml:space="preserve"> oraz  uczestniczenie  w  komisjach powypadkowych ( przyjazd na   wezwanie  Zamawiającego</w:t>
      </w:r>
      <w:r w:rsidR="003039CE">
        <w:rPr>
          <w:rFonts w:asciiTheme="minorHAnsi" w:hAnsiTheme="minorHAnsi"/>
        </w:rPr>
        <w:t>(pkt.1.2.5)</w:t>
      </w:r>
      <w:r>
        <w:rPr>
          <w:rFonts w:asciiTheme="minorHAnsi" w:hAnsiTheme="minorHAnsi"/>
        </w:rPr>
        <w:t xml:space="preserve"> </w:t>
      </w:r>
      <w:r w:rsidRPr="00C3250F">
        <w:rPr>
          <w:rFonts w:asciiTheme="minorHAnsi" w:hAnsiTheme="minorHAnsi"/>
        </w:rPr>
        <w:t xml:space="preserve"> -  wynagrodzenie w wysokości </w:t>
      </w:r>
      <w:r>
        <w:rPr>
          <w:rFonts w:asciiTheme="minorHAnsi" w:hAnsiTheme="minorHAnsi"/>
        </w:rPr>
        <w:t>…………..</w:t>
      </w:r>
      <w:r w:rsidRPr="00C3250F">
        <w:rPr>
          <w:rFonts w:asciiTheme="minorHAnsi" w:hAnsiTheme="minorHAnsi"/>
        </w:rPr>
        <w:t xml:space="preserve"> zł za  jeden   przyjazd.</w:t>
      </w:r>
    </w:p>
    <w:p w:rsidR="00657045" w:rsidRPr="002E76AF" w:rsidRDefault="00657045" w:rsidP="002E76AF">
      <w:pPr>
        <w:pStyle w:val="Akapitzlist"/>
        <w:numPr>
          <w:ilvl w:val="1"/>
          <w:numId w:val="20"/>
        </w:numPr>
        <w:autoSpaceDE w:val="0"/>
        <w:autoSpaceDN w:val="0"/>
        <w:spacing w:after="120" w:line="300" w:lineRule="atLeast"/>
        <w:contextualSpacing w:val="0"/>
        <w:jc w:val="both"/>
        <w:rPr>
          <w:rFonts w:asciiTheme="minorHAnsi" w:hAnsiTheme="minorHAnsi"/>
        </w:rPr>
      </w:pPr>
      <w:r w:rsidRPr="002E76AF">
        <w:rPr>
          <w:rFonts w:asciiTheme="minorHAnsi" w:hAnsiTheme="minorHAnsi"/>
        </w:rPr>
        <w:t>Wynagrodzenie obejmuje wszystkie koszty wykonania przedmiotu Umowy, w szczególności: koszty robocizny, dojazdów, koszty opracowania i dostarczenia protokołów, koszty ogólne i zysk.</w:t>
      </w:r>
    </w:p>
    <w:p w:rsidR="00657045" w:rsidRPr="00C3250F" w:rsidRDefault="00657045" w:rsidP="002E76AF">
      <w:pPr>
        <w:pStyle w:val="Akapitzlist"/>
        <w:numPr>
          <w:ilvl w:val="1"/>
          <w:numId w:val="20"/>
        </w:numPr>
        <w:autoSpaceDE w:val="0"/>
        <w:autoSpaceDN w:val="0"/>
        <w:spacing w:after="120" w:line="300" w:lineRule="atLeast"/>
        <w:contextualSpacing w:val="0"/>
        <w:jc w:val="both"/>
        <w:rPr>
          <w:rFonts w:asciiTheme="minorHAnsi" w:hAnsiTheme="minorHAnsi"/>
        </w:rPr>
      </w:pPr>
      <w:r w:rsidRPr="00C3250F">
        <w:rPr>
          <w:rFonts w:asciiTheme="minorHAnsi" w:hAnsiTheme="minorHAnsi"/>
        </w:rPr>
        <w:t xml:space="preserve">Wynagrodzenie w całym okresie realizacji Umowy nie może przekroczyć kwoty </w:t>
      </w:r>
      <w:r w:rsidR="002E76AF">
        <w:rPr>
          <w:rFonts w:asciiTheme="minorHAnsi" w:hAnsiTheme="minorHAnsi"/>
          <w:b/>
        </w:rPr>
        <w:t>………………….</w:t>
      </w:r>
      <w:r w:rsidRPr="00CA6A30">
        <w:rPr>
          <w:rFonts w:asciiTheme="minorHAnsi" w:hAnsiTheme="minorHAnsi"/>
          <w:b/>
        </w:rPr>
        <w:t xml:space="preserve"> zł</w:t>
      </w:r>
      <w:r w:rsidRPr="00C3250F">
        <w:rPr>
          <w:rFonts w:asciiTheme="minorHAnsi" w:hAnsiTheme="minorHAnsi"/>
        </w:rPr>
        <w:t xml:space="preserve"> (słownie:  </w:t>
      </w:r>
      <w:r w:rsidR="002E76AF">
        <w:rPr>
          <w:rFonts w:asciiTheme="minorHAnsi" w:hAnsiTheme="minorHAnsi"/>
          <w:b/>
          <w:i/>
        </w:rPr>
        <w:t>…………………………………</w:t>
      </w:r>
      <w:r w:rsidRPr="00C3250F">
        <w:rPr>
          <w:rFonts w:asciiTheme="minorHAnsi" w:hAnsiTheme="minorHAnsi"/>
        </w:rPr>
        <w:t xml:space="preserve"> złotych) netto (dalej „Wynagrodzenie”).</w:t>
      </w:r>
    </w:p>
    <w:p w:rsidR="000F2964" w:rsidRPr="0046002C" w:rsidRDefault="00C40410" w:rsidP="002E76AF">
      <w:pPr>
        <w:pStyle w:val="Akapitzlist"/>
        <w:numPr>
          <w:ilvl w:val="1"/>
          <w:numId w:val="20"/>
        </w:numPr>
        <w:autoSpaceDE w:val="0"/>
        <w:autoSpaceDN w:val="0"/>
        <w:spacing w:after="120" w:line="300" w:lineRule="atLeast"/>
        <w:contextualSpacing w:val="0"/>
        <w:jc w:val="both"/>
        <w:rPr>
          <w:rFonts w:asciiTheme="minorHAnsi" w:hAnsiTheme="minorHAnsi" w:cstheme="minorHAnsi"/>
        </w:rPr>
      </w:pPr>
      <w:r w:rsidRPr="00C40410">
        <w:rPr>
          <w:rFonts w:asciiTheme="minorHAnsi" w:hAnsiTheme="minorHAnsi" w:cstheme="minorHAnsi"/>
        </w:rPr>
        <w:t>Podstawę do wystawienia faktury stanowić będzie protokół odbioru potwierdzający wykonanie usługi, podpisany przez przedstawicieli Stron. Wykonawca nie jest uprawniony do wystawiania faktur VAT za czynności, które nie zostały odebrane przez Zamawiającego.</w:t>
      </w:r>
    </w:p>
    <w:bookmarkEnd w:id="24"/>
    <w:bookmarkEnd w:id="25"/>
    <w:bookmarkEnd w:id="26"/>
    <w:p w:rsidR="005F7561" w:rsidRPr="005E5397" w:rsidRDefault="005F7561" w:rsidP="002E76AF">
      <w:pPr>
        <w:pStyle w:val="Akapitzlist"/>
        <w:numPr>
          <w:ilvl w:val="0"/>
          <w:numId w:val="20"/>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OSOBY ODPOWIEDZIALNE ZA REALIZACJĘ UMOWY</w:t>
      </w:r>
    </w:p>
    <w:p w:rsidR="005F7561" w:rsidRPr="005E5397" w:rsidRDefault="005F7561" w:rsidP="002E76AF">
      <w:pPr>
        <w:pStyle w:val="Akapitzlist"/>
        <w:numPr>
          <w:ilvl w:val="1"/>
          <w:numId w:val="20"/>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Zamawiający wyznacza niniejszym:</w:t>
      </w:r>
    </w:p>
    <w:p w:rsidR="005F7561" w:rsidRPr="002E76AF" w:rsidRDefault="002E76AF" w:rsidP="005F7561">
      <w:pPr>
        <w:autoSpaceDE w:val="0"/>
        <w:autoSpaceDN w:val="0"/>
        <w:spacing w:after="120" w:line="300" w:lineRule="atLeast"/>
        <w:ind w:left="710"/>
        <w:jc w:val="both"/>
        <w:rPr>
          <w:rFonts w:asciiTheme="minorHAnsi" w:hAnsiTheme="minorHAnsi" w:cstheme="minorHAnsi"/>
          <w:sz w:val="22"/>
          <w:szCs w:val="22"/>
        </w:rPr>
      </w:pPr>
      <w:r>
        <w:rPr>
          <w:rFonts w:asciiTheme="minorHAnsi" w:hAnsiTheme="minorHAnsi" w:cstheme="minorHAnsi"/>
          <w:b/>
          <w:sz w:val="22"/>
          <w:szCs w:val="22"/>
        </w:rPr>
        <w:t>Dariusz Domagała</w:t>
      </w:r>
      <w:r w:rsidR="00C240AF" w:rsidRPr="002E76AF">
        <w:rPr>
          <w:rFonts w:asciiTheme="minorHAnsi" w:hAnsiTheme="minorHAnsi" w:cstheme="minorHAnsi"/>
          <w:b/>
          <w:sz w:val="22"/>
          <w:szCs w:val="22"/>
        </w:rPr>
        <w:t>,</w:t>
      </w:r>
      <w:r w:rsidR="00C240AF" w:rsidRPr="002E76AF">
        <w:rPr>
          <w:rFonts w:asciiTheme="minorHAnsi" w:hAnsiTheme="minorHAnsi" w:cstheme="minorHAnsi"/>
          <w:sz w:val="22"/>
          <w:szCs w:val="22"/>
        </w:rPr>
        <w:t xml:space="preserve"> tel.: 15 865</w:t>
      </w:r>
      <w:r>
        <w:rPr>
          <w:rFonts w:asciiTheme="minorHAnsi" w:hAnsiTheme="minorHAnsi" w:cstheme="minorHAnsi"/>
          <w:sz w:val="22"/>
          <w:szCs w:val="22"/>
        </w:rPr>
        <w:t>15 865 6158</w:t>
      </w:r>
      <w:r w:rsidR="00C240AF" w:rsidRPr="002E76AF">
        <w:rPr>
          <w:rFonts w:asciiTheme="minorHAnsi" w:hAnsiTheme="minorHAnsi" w:cstheme="minorHAnsi"/>
          <w:sz w:val="22"/>
          <w:szCs w:val="22"/>
        </w:rPr>
        <w:t> </w:t>
      </w:r>
      <w:r w:rsidR="005F7561" w:rsidRPr="002E76AF">
        <w:rPr>
          <w:rFonts w:asciiTheme="minorHAnsi" w:eastAsia="Calibri" w:hAnsiTheme="minorHAnsi" w:cstheme="minorHAnsi"/>
          <w:sz w:val="22"/>
          <w:szCs w:val="22"/>
        </w:rPr>
        <w:t>;</w:t>
      </w:r>
      <w:r w:rsidR="005F7561" w:rsidRPr="002E76AF">
        <w:rPr>
          <w:rFonts w:asciiTheme="minorHAnsi" w:hAnsiTheme="minorHAnsi" w:cstheme="minorHAnsi"/>
          <w:sz w:val="22"/>
          <w:szCs w:val="22"/>
        </w:rPr>
        <w:t xml:space="preserve"> e-mail: </w:t>
      </w:r>
      <w:hyperlink r:id="rId19" w:history="1">
        <w:r w:rsidR="006C72FA" w:rsidRPr="006F74CE">
          <w:rPr>
            <w:rStyle w:val="Hipercze"/>
            <w:rFonts w:asciiTheme="minorHAnsi" w:hAnsiTheme="minorHAnsi" w:cstheme="minorHAnsi"/>
            <w:sz w:val="22"/>
            <w:szCs w:val="22"/>
          </w:rPr>
          <w:t>domagala.dariusz@enea.pl</w:t>
        </w:r>
      </w:hyperlink>
      <w:r w:rsidR="005F7561" w:rsidRPr="002E76AF">
        <w:rPr>
          <w:rFonts w:asciiTheme="minorHAnsi" w:hAnsiTheme="minorHAnsi" w:cstheme="minorHAnsi"/>
          <w:sz w:val="22"/>
          <w:szCs w:val="22"/>
        </w:rPr>
        <w:t xml:space="preserve"> </w:t>
      </w:r>
    </w:p>
    <w:p w:rsidR="005F7561" w:rsidRPr="005E5397" w:rsidRDefault="005F7561" w:rsidP="005F7561">
      <w:pPr>
        <w:autoSpaceDE w:val="0"/>
        <w:autoSpaceDN w:val="0"/>
        <w:spacing w:after="120" w:line="300" w:lineRule="atLeast"/>
        <w:ind w:left="710"/>
        <w:jc w:val="both"/>
        <w:rPr>
          <w:rFonts w:asciiTheme="minorHAnsi" w:hAnsiTheme="minorHAnsi" w:cstheme="minorHAnsi"/>
          <w:sz w:val="22"/>
          <w:szCs w:val="22"/>
        </w:rPr>
      </w:pPr>
      <w:r w:rsidRPr="00151C8F">
        <w:rPr>
          <w:rFonts w:asciiTheme="minorHAnsi" w:hAnsiTheme="minorHAnsi" w:cstheme="minorHAnsi"/>
          <w:sz w:val="22"/>
          <w:szCs w:val="22"/>
        </w:rPr>
        <w:t>jako osob</w:t>
      </w:r>
      <w:r w:rsidRPr="005E5397">
        <w:rPr>
          <w:rFonts w:asciiTheme="minorHAnsi" w:hAnsiTheme="minorHAnsi" w:cstheme="minorHAnsi"/>
          <w:sz w:val="22"/>
          <w:szCs w:val="22"/>
        </w:rPr>
        <w:t>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5F7561" w:rsidRPr="005E5397" w:rsidRDefault="005F7561" w:rsidP="002E76AF">
      <w:pPr>
        <w:pStyle w:val="Akapitzlist"/>
        <w:numPr>
          <w:ilvl w:val="1"/>
          <w:numId w:val="20"/>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Ze strony Wykonawcy osobą odpowiedzialną za realizację Umowy jest:</w:t>
      </w:r>
    </w:p>
    <w:p w:rsidR="005F7561" w:rsidRPr="005E5397" w:rsidRDefault="005F7561" w:rsidP="005F7561">
      <w:pPr>
        <w:pStyle w:val="Akapitzlist"/>
        <w:autoSpaceDE w:val="0"/>
        <w:autoSpaceDN w:val="0"/>
        <w:spacing w:after="120" w:line="300" w:lineRule="atLeast"/>
        <w:ind w:left="792"/>
        <w:contextualSpacing w:val="0"/>
        <w:jc w:val="both"/>
        <w:rPr>
          <w:rFonts w:asciiTheme="minorHAnsi" w:hAnsiTheme="minorHAnsi" w:cstheme="minorHAnsi"/>
        </w:rPr>
      </w:pPr>
      <w:r w:rsidRPr="005E5397">
        <w:rPr>
          <w:rFonts w:asciiTheme="minorHAnsi" w:hAnsiTheme="minorHAnsi" w:cstheme="minorHAnsi"/>
        </w:rPr>
        <w:t>………………………………………………………….. tel.  …………………………….. e-mail: …………………………………….</w:t>
      </w:r>
    </w:p>
    <w:p w:rsidR="005F7561" w:rsidRPr="005E5397" w:rsidRDefault="005F7561" w:rsidP="005F7561">
      <w:pPr>
        <w:autoSpaceDE w:val="0"/>
        <w:autoSpaceDN w:val="0"/>
        <w:spacing w:after="120" w:line="300" w:lineRule="atLeast"/>
        <w:ind w:left="709"/>
        <w:jc w:val="both"/>
        <w:rPr>
          <w:rStyle w:val="FontStyle14"/>
          <w:rFonts w:asciiTheme="minorHAnsi" w:hAnsiTheme="minorHAnsi" w:cstheme="minorHAnsi"/>
          <w:sz w:val="22"/>
          <w:szCs w:val="22"/>
        </w:rPr>
      </w:pPr>
      <w:r w:rsidRPr="005E5397">
        <w:rPr>
          <w:rFonts w:asciiTheme="minorHAnsi" w:hAnsiTheme="minorHAnsi" w:cstheme="minorHAnsi"/>
          <w:sz w:val="22"/>
          <w:szCs w:val="22"/>
        </w:rPr>
        <w:lastRenderedPageBreak/>
        <w:t>jako</w:t>
      </w:r>
      <w:r w:rsidRPr="005E5397">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5E5397">
        <w:rPr>
          <w:rStyle w:val="FontStyle13"/>
          <w:rFonts w:asciiTheme="minorHAnsi" w:hAnsiTheme="minorHAnsi" w:cstheme="minorHAnsi"/>
          <w:sz w:val="22"/>
          <w:szCs w:val="22"/>
        </w:rPr>
        <w:t xml:space="preserve">"Pełnomocnikiem Wykonawcy" </w:t>
      </w:r>
      <w:r w:rsidRPr="005E5397">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rsidR="005F7561" w:rsidRPr="002E76AF" w:rsidRDefault="005F7561" w:rsidP="002E76AF">
      <w:pPr>
        <w:pStyle w:val="Akapitzlist"/>
        <w:numPr>
          <w:ilvl w:val="1"/>
          <w:numId w:val="20"/>
        </w:numPr>
        <w:autoSpaceDE w:val="0"/>
        <w:autoSpaceDN w:val="0"/>
        <w:spacing w:after="120" w:line="300" w:lineRule="atLeast"/>
        <w:contextualSpacing w:val="0"/>
        <w:jc w:val="both"/>
      </w:pPr>
      <w:r w:rsidRPr="002E76AF">
        <w:t xml:space="preserve">Zmiana Pełnomocników stron nie stanowi zmiany Umowy i następować będzie z chwilą pisemnego powiadomienia Stron. </w:t>
      </w:r>
    </w:p>
    <w:p w:rsidR="002E76AF" w:rsidRPr="002E76AF" w:rsidRDefault="002E76AF" w:rsidP="002E76AF">
      <w:pPr>
        <w:pStyle w:val="Akapitzlist"/>
        <w:numPr>
          <w:ilvl w:val="0"/>
          <w:numId w:val="20"/>
        </w:numPr>
        <w:autoSpaceDE w:val="0"/>
        <w:autoSpaceDN w:val="0"/>
        <w:spacing w:after="120" w:line="300" w:lineRule="atLeast"/>
        <w:contextualSpacing w:val="0"/>
        <w:jc w:val="both"/>
        <w:rPr>
          <w:rFonts w:asciiTheme="minorHAnsi" w:hAnsiTheme="minorHAnsi"/>
          <w:b/>
        </w:rPr>
      </w:pPr>
      <w:bookmarkStart w:id="27" w:name="_OGÓLNE_WARUNKI_ZAKUPU"/>
      <w:bookmarkEnd w:id="27"/>
      <w:r w:rsidRPr="002E76AF">
        <w:rPr>
          <w:rFonts w:asciiTheme="minorHAnsi" w:hAnsiTheme="minorHAnsi"/>
          <w:b/>
        </w:rPr>
        <w:t xml:space="preserve">OGÓLNE WARUNKI ZAKUPU USŁUG ZAMAWIAJĄCEGO </w:t>
      </w:r>
      <w:r w:rsidRPr="002E76AF">
        <w:rPr>
          <w:rFonts w:asciiTheme="minorHAnsi" w:hAnsiTheme="minorHAnsi"/>
          <w:b/>
          <w:highlight w:val="yellow"/>
        </w:rPr>
        <w:t xml:space="preserve"> </w:t>
      </w:r>
    </w:p>
    <w:p w:rsidR="002E76AF" w:rsidRPr="0099492C" w:rsidRDefault="002E76AF" w:rsidP="002E76AF">
      <w:pPr>
        <w:pStyle w:val="Akapitzlist"/>
        <w:numPr>
          <w:ilvl w:val="1"/>
          <w:numId w:val="20"/>
        </w:numPr>
        <w:autoSpaceDE w:val="0"/>
        <w:autoSpaceDN w:val="0"/>
        <w:spacing w:after="120" w:line="300" w:lineRule="atLeast"/>
        <w:contextualSpacing w:val="0"/>
        <w:jc w:val="both"/>
        <w:rPr>
          <w:rFonts w:asciiTheme="minorHAnsi" w:hAnsiTheme="minorHAnsi" w:cs="Arial"/>
        </w:rPr>
      </w:pPr>
      <w:r w:rsidRPr="0099492C">
        <w:rPr>
          <w:rFonts w:asciiTheme="minorHAnsi" w:hAnsiTheme="minorHAnsi" w:cs="Arial"/>
        </w:rPr>
        <w:t>Strony niniejszym postanawiają zmienić następujące postanowienia Ogólnych Warunków Zakupu Usług Zamawiającego :</w:t>
      </w:r>
    </w:p>
    <w:p w:rsidR="002E76AF" w:rsidRPr="0099492C" w:rsidRDefault="002E76AF" w:rsidP="002E76AF">
      <w:pPr>
        <w:pStyle w:val="Akapitzlist"/>
        <w:numPr>
          <w:ilvl w:val="2"/>
          <w:numId w:val="20"/>
        </w:numPr>
        <w:autoSpaceDE w:val="0"/>
        <w:autoSpaceDN w:val="0"/>
        <w:spacing w:after="120" w:line="300" w:lineRule="atLeast"/>
        <w:ind w:firstLine="347"/>
        <w:contextualSpacing w:val="0"/>
        <w:jc w:val="both"/>
        <w:rPr>
          <w:rFonts w:asciiTheme="minorHAnsi" w:hAnsiTheme="minorHAnsi"/>
        </w:rPr>
      </w:pPr>
      <w:r w:rsidRPr="0099492C">
        <w:rPr>
          <w:rFonts w:asciiTheme="minorHAnsi" w:hAnsiTheme="minorHAnsi"/>
        </w:rPr>
        <w:t>Pkt 10.1 OWZU otrzymuje brzmienie:</w:t>
      </w:r>
    </w:p>
    <w:p w:rsidR="002E76AF" w:rsidRPr="009C740A" w:rsidRDefault="002E76AF" w:rsidP="009C740A">
      <w:pPr>
        <w:pStyle w:val="Nagwek2"/>
        <w:spacing w:after="240" w:line="276" w:lineRule="auto"/>
        <w:ind w:left="851"/>
        <w:rPr>
          <w:rFonts w:asciiTheme="minorHAnsi" w:hAnsiTheme="minorHAnsi"/>
          <w:color w:val="000000" w:themeColor="text1"/>
          <w:sz w:val="22"/>
          <w:szCs w:val="22"/>
          <w:lang w:val="pl-PL"/>
        </w:rPr>
      </w:pPr>
      <w:r w:rsidRPr="0099492C">
        <w:rPr>
          <w:rFonts w:asciiTheme="minorHAnsi" w:hAnsiTheme="minorHAnsi"/>
          <w:szCs w:val="22"/>
          <w:lang w:val="pl-PL"/>
        </w:rPr>
        <w:t>„</w:t>
      </w:r>
      <w:r w:rsidRPr="009C740A">
        <w:rPr>
          <w:rFonts w:asciiTheme="minorHAnsi" w:hAnsiTheme="minorHAnsi"/>
          <w:color w:val="000000" w:themeColor="text1"/>
          <w:sz w:val="22"/>
          <w:szCs w:val="22"/>
          <w:lang w:val="pl-PL"/>
        </w:rPr>
        <w:t xml:space="preserve">Wykonawca oświadcza, że w okresie realizacji Umowy będzie posiadał ubezpieczenie od odpowiedzialności cywilnej z tytułu prowadzonej działalności do kwoty nie mniejszej niż </w:t>
      </w:r>
      <w:r w:rsidRPr="009C740A">
        <w:rPr>
          <w:rFonts w:asciiTheme="minorHAnsi" w:hAnsiTheme="minorHAnsi"/>
          <w:b/>
          <w:color w:val="000000" w:themeColor="text1"/>
          <w:sz w:val="22"/>
          <w:szCs w:val="22"/>
          <w:lang w:val="pl-PL"/>
        </w:rPr>
        <w:t>100 000 złotych</w:t>
      </w:r>
      <w:r w:rsidRPr="009C740A">
        <w:rPr>
          <w:rFonts w:asciiTheme="minorHAnsi" w:hAnsiTheme="minorHAnsi"/>
          <w:color w:val="000000" w:themeColor="text1"/>
          <w:sz w:val="22"/>
          <w:szCs w:val="22"/>
          <w:lang w:val="pl-PL"/>
        </w:rPr>
        <w:t xml:space="preserve"> na jedno i wszystkie zdarzenia.” </w:t>
      </w:r>
    </w:p>
    <w:p w:rsidR="005F7561" w:rsidRPr="005E5397" w:rsidRDefault="005F7561" w:rsidP="002E76AF">
      <w:pPr>
        <w:pStyle w:val="Akapitzlist"/>
        <w:numPr>
          <w:ilvl w:val="0"/>
          <w:numId w:val="20"/>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POZOSTAŁE UREGULOWANIA</w:t>
      </w:r>
      <w:bookmarkStart w:id="28" w:name="_Toc23329986"/>
      <w:bookmarkStart w:id="29" w:name="_Toc23339026"/>
      <w:bookmarkStart w:id="30" w:name="_Toc23489331"/>
      <w:bookmarkStart w:id="31" w:name="_Toc23491658"/>
      <w:bookmarkStart w:id="32" w:name="_Toc23578760"/>
      <w:bookmarkStart w:id="33" w:name="_Toc23649792"/>
      <w:bookmarkStart w:id="34" w:name="_Toc23680596"/>
      <w:bookmarkStart w:id="35" w:name="_Toc24279172"/>
      <w:bookmarkStart w:id="36" w:name="_Toc24547201"/>
    </w:p>
    <w:p w:rsidR="005F7561" w:rsidRPr="002E76AF" w:rsidRDefault="005F7561" w:rsidP="002E76AF">
      <w:pPr>
        <w:pStyle w:val="Akapitzlist"/>
        <w:numPr>
          <w:ilvl w:val="1"/>
          <w:numId w:val="20"/>
        </w:numPr>
        <w:autoSpaceDE w:val="0"/>
        <w:autoSpaceDN w:val="0"/>
        <w:spacing w:after="120" w:line="300" w:lineRule="atLeast"/>
        <w:contextualSpacing w:val="0"/>
        <w:jc w:val="both"/>
        <w:rPr>
          <w:rFonts w:asciiTheme="minorHAnsi" w:hAnsiTheme="minorHAnsi" w:cs="Arial"/>
        </w:rPr>
      </w:pPr>
      <w:r w:rsidRPr="002E76AF">
        <w:rPr>
          <w:rFonts w:asciiTheme="minorHAnsi" w:hAnsiTheme="minorHAnsi" w:cs="Arial"/>
        </w:rPr>
        <w:t>Wszelkie zmiany i uzupełnienia Umowy wymagają formy pisemnej pod rygorem nieważności.</w:t>
      </w:r>
      <w:bookmarkEnd w:id="28"/>
      <w:bookmarkEnd w:id="29"/>
      <w:bookmarkEnd w:id="30"/>
      <w:bookmarkEnd w:id="31"/>
      <w:bookmarkEnd w:id="32"/>
      <w:bookmarkEnd w:id="33"/>
      <w:bookmarkEnd w:id="34"/>
      <w:bookmarkEnd w:id="35"/>
      <w:bookmarkEnd w:id="36"/>
    </w:p>
    <w:p w:rsidR="005F7561" w:rsidRPr="002E76AF" w:rsidRDefault="005F7561" w:rsidP="002E76AF">
      <w:pPr>
        <w:pStyle w:val="Akapitzlist"/>
        <w:numPr>
          <w:ilvl w:val="1"/>
          <w:numId w:val="20"/>
        </w:numPr>
        <w:autoSpaceDE w:val="0"/>
        <w:autoSpaceDN w:val="0"/>
        <w:spacing w:after="120" w:line="300" w:lineRule="atLeast"/>
        <w:contextualSpacing w:val="0"/>
        <w:jc w:val="both"/>
        <w:rPr>
          <w:rFonts w:asciiTheme="minorHAnsi" w:hAnsiTheme="minorHAnsi" w:cs="Arial"/>
        </w:rPr>
      </w:pPr>
      <w:bookmarkStart w:id="37" w:name="_Toc23329988"/>
      <w:bookmarkStart w:id="38" w:name="_Toc23339028"/>
      <w:bookmarkStart w:id="39" w:name="_Toc23489333"/>
      <w:bookmarkStart w:id="40" w:name="_Toc23491660"/>
      <w:bookmarkStart w:id="41" w:name="_Toc23578762"/>
      <w:bookmarkStart w:id="42" w:name="_Toc23649794"/>
      <w:bookmarkStart w:id="43" w:name="_Toc23680598"/>
      <w:bookmarkStart w:id="44" w:name="_Toc24279174"/>
      <w:bookmarkStart w:id="45" w:name="_Toc24547203"/>
      <w:r w:rsidRPr="002E76AF">
        <w:rPr>
          <w:rFonts w:asciiTheme="minorHAnsi" w:hAnsiTheme="minorHAnsi" w:cs="Arial"/>
        </w:rPr>
        <w:t>Strony uzgadniają następujące adresy do doręczeń:</w:t>
      </w:r>
    </w:p>
    <w:p w:rsidR="005F7561" w:rsidRPr="005E5397" w:rsidRDefault="005F7561" w:rsidP="002E76AF">
      <w:pPr>
        <w:pStyle w:val="Akapitzlist"/>
        <w:numPr>
          <w:ilvl w:val="2"/>
          <w:numId w:val="20"/>
        </w:numPr>
        <w:autoSpaceDE w:val="0"/>
        <w:autoSpaceDN w:val="0"/>
        <w:spacing w:after="120" w:line="300" w:lineRule="atLeast"/>
        <w:ind w:firstLine="205"/>
        <w:contextualSpacing w:val="0"/>
        <w:jc w:val="both"/>
        <w:rPr>
          <w:rFonts w:asciiTheme="minorHAnsi" w:eastAsia="Times New Roman" w:hAnsiTheme="minorHAnsi" w:cstheme="minorHAnsi"/>
          <w:iCs/>
        </w:rPr>
      </w:pPr>
      <w:r w:rsidRPr="005E5397">
        <w:rPr>
          <w:rFonts w:asciiTheme="minorHAnsi" w:hAnsiTheme="minorHAnsi" w:cstheme="minorHAnsi"/>
        </w:rPr>
        <w:t xml:space="preserve">Zamawiający: </w:t>
      </w:r>
    </w:p>
    <w:p w:rsidR="00FC676B" w:rsidRPr="005E5397" w:rsidRDefault="005F7561" w:rsidP="005F7561">
      <w:pPr>
        <w:pStyle w:val="Nagwek3"/>
        <w:ind w:left="1069" w:hanging="709"/>
        <w:rPr>
          <w:rFonts w:asciiTheme="minorHAnsi" w:hAnsiTheme="minorHAnsi" w:cstheme="minorHAnsi"/>
          <w:b/>
          <w:color w:val="auto"/>
          <w:sz w:val="22"/>
          <w:szCs w:val="22"/>
          <w:lang w:val="pl-PL"/>
        </w:rPr>
      </w:pPr>
      <w:r w:rsidRPr="005E5397">
        <w:rPr>
          <w:rFonts w:asciiTheme="minorHAnsi" w:hAnsiTheme="minorHAnsi" w:cstheme="minorHAnsi"/>
          <w:color w:val="auto"/>
          <w:sz w:val="22"/>
          <w:szCs w:val="22"/>
          <w:lang w:val="pl-PL"/>
        </w:rPr>
        <w:tab/>
      </w:r>
      <w:r w:rsidR="00FC676B" w:rsidRPr="005E5397">
        <w:rPr>
          <w:rFonts w:asciiTheme="minorHAnsi" w:hAnsiTheme="minorHAnsi" w:cstheme="minorHAnsi"/>
          <w:color w:val="auto"/>
          <w:sz w:val="22"/>
          <w:szCs w:val="22"/>
          <w:lang w:val="pl-PL"/>
        </w:rPr>
        <w:tab/>
      </w:r>
      <w:r w:rsidRPr="005E5397">
        <w:rPr>
          <w:rFonts w:asciiTheme="minorHAnsi" w:hAnsiTheme="minorHAnsi" w:cstheme="minorHAnsi"/>
          <w:b/>
          <w:color w:val="auto"/>
          <w:sz w:val="22"/>
          <w:szCs w:val="22"/>
          <w:lang w:val="pl-PL"/>
        </w:rPr>
        <w:t xml:space="preserve">Enea Elektrownia Połaniec S.A. </w:t>
      </w:r>
    </w:p>
    <w:p w:rsidR="005F7561" w:rsidRPr="005E5397" w:rsidRDefault="005F7561" w:rsidP="00440111">
      <w:pPr>
        <w:pStyle w:val="Nagwek3"/>
        <w:ind w:left="1069" w:firstLine="347"/>
        <w:rPr>
          <w:rFonts w:asciiTheme="minorHAnsi" w:eastAsia="Times New Roman" w:hAnsiTheme="minorHAnsi" w:cstheme="minorHAnsi"/>
          <w:iCs/>
          <w:color w:val="auto"/>
          <w:sz w:val="22"/>
          <w:szCs w:val="22"/>
          <w:lang w:val="pl-PL"/>
        </w:rPr>
      </w:pPr>
      <w:r w:rsidRPr="005E5397">
        <w:rPr>
          <w:rFonts w:asciiTheme="minorHAnsi" w:hAnsiTheme="minorHAnsi" w:cstheme="minorHAnsi"/>
          <w:b/>
          <w:color w:val="auto"/>
          <w:sz w:val="22"/>
          <w:szCs w:val="22"/>
          <w:lang w:val="pl-PL"/>
        </w:rPr>
        <w:t>Zawada 26; 28-230 Połaniec</w:t>
      </w:r>
    </w:p>
    <w:p w:rsidR="005F7561" w:rsidRPr="005E5397" w:rsidRDefault="005F7561" w:rsidP="00440111">
      <w:pPr>
        <w:pStyle w:val="Nagwek3"/>
        <w:spacing w:before="0"/>
        <w:ind w:left="708" w:firstLine="708"/>
        <w:rPr>
          <w:rFonts w:asciiTheme="minorHAnsi" w:hAnsiTheme="minorHAnsi" w:cstheme="minorHAnsi"/>
          <w:color w:val="auto"/>
          <w:sz w:val="22"/>
          <w:szCs w:val="22"/>
          <w:lang w:val="pl-PL"/>
        </w:rPr>
      </w:pPr>
      <w:r w:rsidRPr="005E5397">
        <w:rPr>
          <w:rFonts w:asciiTheme="minorHAnsi" w:hAnsiTheme="minorHAnsi" w:cstheme="minorHAnsi"/>
          <w:color w:val="auto"/>
          <w:sz w:val="22"/>
          <w:szCs w:val="22"/>
          <w:lang w:val="pl-PL"/>
        </w:rPr>
        <w:t xml:space="preserve">tel. 15 865 65 50; </w:t>
      </w:r>
      <w:r w:rsidRPr="005E5397">
        <w:rPr>
          <w:rStyle w:val="Nagwek3Znak"/>
          <w:rFonts w:asciiTheme="minorHAnsi" w:eastAsia="Times New Roman" w:hAnsiTheme="minorHAnsi" w:cstheme="minorHAnsi"/>
          <w:color w:val="auto"/>
          <w:sz w:val="22"/>
          <w:szCs w:val="22"/>
          <w:lang w:val="pl-PL"/>
        </w:rPr>
        <w:t>fax. 15 865 68 78</w:t>
      </w:r>
      <w:r w:rsidRPr="005E5397">
        <w:rPr>
          <w:rFonts w:asciiTheme="minorHAnsi" w:hAnsiTheme="minorHAnsi" w:cstheme="minorHAnsi"/>
          <w:color w:val="auto"/>
          <w:sz w:val="22"/>
          <w:szCs w:val="22"/>
          <w:lang w:val="pl-PL"/>
        </w:rPr>
        <w:t>.</w:t>
      </w:r>
    </w:p>
    <w:p w:rsidR="005F7561" w:rsidRPr="005E5397" w:rsidRDefault="005F7561" w:rsidP="002E76AF">
      <w:pPr>
        <w:pStyle w:val="Akapitzlist"/>
        <w:numPr>
          <w:ilvl w:val="2"/>
          <w:numId w:val="20"/>
        </w:numPr>
        <w:autoSpaceDE w:val="0"/>
        <w:autoSpaceDN w:val="0"/>
        <w:spacing w:after="120" w:line="300" w:lineRule="atLeast"/>
        <w:ind w:firstLine="205"/>
        <w:contextualSpacing w:val="0"/>
        <w:jc w:val="both"/>
        <w:rPr>
          <w:rFonts w:asciiTheme="minorHAnsi" w:eastAsia="Times New Roman" w:hAnsiTheme="minorHAnsi" w:cstheme="minorHAnsi"/>
          <w:iCs/>
        </w:rPr>
      </w:pPr>
      <w:r w:rsidRPr="005E5397">
        <w:rPr>
          <w:rFonts w:asciiTheme="minorHAnsi" w:hAnsiTheme="minorHAnsi" w:cstheme="minorHAnsi"/>
        </w:rPr>
        <w:t xml:space="preserve">Zamawiający (adres do doręczeń faktur): </w:t>
      </w:r>
    </w:p>
    <w:p w:rsidR="00FC676B" w:rsidRPr="005E5397" w:rsidRDefault="005F7561" w:rsidP="00440111">
      <w:pPr>
        <w:pStyle w:val="Nagwek3"/>
        <w:ind w:left="1066" w:firstLine="350"/>
        <w:rPr>
          <w:rFonts w:asciiTheme="minorHAnsi" w:hAnsiTheme="minorHAnsi" w:cstheme="minorHAnsi"/>
          <w:b/>
          <w:color w:val="auto"/>
          <w:sz w:val="22"/>
          <w:szCs w:val="22"/>
          <w:lang w:val="pl-PL"/>
        </w:rPr>
      </w:pPr>
      <w:r w:rsidRPr="005E5397">
        <w:rPr>
          <w:rFonts w:asciiTheme="minorHAnsi" w:hAnsiTheme="minorHAnsi" w:cstheme="minorHAnsi"/>
          <w:b/>
          <w:color w:val="auto"/>
          <w:sz w:val="22"/>
          <w:szCs w:val="22"/>
          <w:lang w:val="pl-PL"/>
        </w:rPr>
        <w:t xml:space="preserve">Enea Elektrownia Połaniec S.A. </w:t>
      </w:r>
    </w:p>
    <w:p w:rsidR="00FC676B" w:rsidRPr="005E5397" w:rsidRDefault="005F7561" w:rsidP="00440111">
      <w:pPr>
        <w:pStyle w:val="Nagwek3"/>
        <w:ind w:left="1066" w:firstLine="350"/>
        <w:rPr>
          <w:rFonts w:asciiTheme="minorHAnsi" w:hAnsiTheme="minorHAnsi" w:cstheme="minorHAnsi"/>
          <w:b/>
          <w:color w:val="auto"/>
          <w:sz w:val="22"/>
          <w:szCs w:val="22"/>
          <w:lang w:val="pl-PL"/>
        </w:rPr>
      </w:pPr>
      <w:r w:rsidRPr="005E5397">
        <w:rPr>
          <w:rFonts w:asciiTheme="minorHAnsi" w:hAnsiTheme="minorHAnsi" w:cstheme="minorHAnsi"/>
          <w:b/>
          <w:color w:val="auto"/>
          <w:sz w:val="22"/>
          <w:szCs w:val="22"/>
          <w:lang w:val="pl-PL"/>
        </w:rPr>
        <w:t xml:space="preserve">Centrum Zarządzania Dokumentami  </w:t>
      </w:r>
    </w:p>
    <w:p w:rsidR="00FC676B" w:rsidRPr="005E5397" w:rsidRDefault="005F7561" w:rsidP="00440111">
      <w:pPr>
        <w:pStyle w:val="Nagwek3"/>
        <w:ind w:left="1066" w:firstLine="350"/>
        <w:rPr>
          <w:rFonts w:asciiTheme="minorHAnsi" w:hAnsiTheme="minorHAnsi" w:cstheme="minorHAnsi"/>
          <w:b/>
          <w:color w:val="auto"/>
          <w:sz w:val="22"/>
          <w:szCs w:val="22"/>
          <w:lang w:val="pl-PL"/>
        </w:rPr>
      </w:pPr>
      <w:r w:rsidRPr="005E5397">
        <w:rPr>
          <w:rFonts w:asciiTheme="minorHAnsi" w:hAnsiTheme="minorHAnsi" w:cstheme="minorHAnsi"/>
          <w:b/>
          <w:color w:val="auto"/>
          <w:sz w:val="22"/>
          <w:szCs w:val="22"/>
          <w:lang w:val="pl-PL"/>
        </w:rPr>
        <w:t>ul. Zacisze 28; 65-775 Zielona Góra</w:t>
      </w:r>
    </w:p>
    <w:p w:rsidR="005F7561" w:rsidRDefault="00FC676B">
      <w:pPr>
        <w:pStyle w:val="Nagwek3"/>
        <w:ind w:left="1066"/>
        <w:rPr>
          <w:rFonts w:asciiTheme="minorHAnsi" w:hAnsiTheme="minorHAnsi" w:cstheme="minorHAnsi"/>
          <w:color w:val="auto"/>
          <w:sz w:val="22"/>
          <w:szCs w:val="22"/>
          <w:lang w:val="pl-PL"/>
        </w:rPr>
      </w:pPr>
      <w:r w:rsidRPr="005E5397">
        <w:rPr>
          <w:rFonts w:asciiTheme="minorHAnsi" w:hAnsiTheme="minorHAnsi" w:cstheme="minorHAnsi"/>
          <w:color w:val="auto"/>
          <w:sz w:val="22"/>
          <w:szCs w:val="22"/>
          <w:lang w:val="pl-PL"/>
        </w:rPr>
        <w:tab/>
      </w:r>
      <w:r w:rsidR="005F7561" w:rsidRPr="005E5397">
        <w:rPr>
          <w:rFonts w:asciiTheme="minorHAnsi" w:hAnsiTheme="minorHAnsi" w:cstheme="minorHAnsi"/>
          <w:color w:val="auto"/>
          <w:sz w:val="22"/>
          <w:szCs w:val="22"/>
          <w:lang w:val="pl-PL"/>
        </w:rPr>
        <w:t xml:space="preserve">tel. 15 865 65 50; </w:t>
      </w:r>
      <w:r w:rsidR="005F7561" w:rsidRPr="005E5397">
        <w:rPr>
          <w:rStyle w:val="Nagwek3Znak"/>
          <w:rFonts w:asciiTheme="minorHAnsi" w:eastAsia="Times New Roman" w:hAnsiTheme="minorHAnsi" w:cstheme="minorHAnsi"/>
          <w:color w:val="auto"/>
          <w:sz w:val="22"/>
          <w:szCs w:val="22"/>
          <w:lang w:val="pl-PL"/>
        </w:rPr>
        <w:t>fax. 15 865 68 78</w:t>
      </w:r>
      <w:r w:rsidR="005F7561" w:rsidRPr="005E5397">
        <w:rPr>
          <w:rFonts w:asciiTheme="minorHAnsi" w:hAnsiTheme="minorHAnsi" w:cstheme="minorHAnsi"/>
          <w:color w:val="auto"/>
          <w:sz w:val="22"/>
          <w:szCs w:val="22"/>
          <w:lang w:val="pl-PL"/>
        </w:rPr>
        <w:t>.</w:t>
      </w:r>
    </w:p>
    <w:p w:rsidR="00994C4E" w:rsidRPr="005E5397" w:rsidRDefault="00994C4E" w:rsidP="002E76AF">
      <w:pPr>
        <w:pStyle w:val="Akapitzlist"/>
        <w:numPr>
          <w:ilvl w:val="2"/>
          <w:numId w:val="20"/>
        </w:numPr>
        <w:autoSpaceDE w:val="0"/>
        <w:autoSpaceDN w:val="0"/>
        <w:spacing w:after="120" w:line="300" w:lineRule="atLeast"/>
        <w:ind w:firstLine="205"/>
        <w:contextualSpacing w:val="0"/>
        <w:jc w:val="both"/>
        <w:rPr>
          <w:rFonts w:asciiTheme="minorHAnsi" w:eastAsia="Times New Roman" w:hAnsiTheme="minorHAnsi" w:cstheme="minorHAnsi"/>
          <w:iCs/>
        </w:rPr>
      </w:pPr>
      <w:r>
        <w:rPr>
          <w:rFonts w:asciiTheme="minorHAnsi" w:hAnsiTheme="minorHAnsi" w:cstheme="minorHAnsi"/>
        </w:rPr>
        <w:t>Wykonawca</w:t>
      </w:r>
      <w:r w:rsidRPr="005E5397">
        <w:rPr>
          <w:rFonts w:asciiTheme="minorHAnsi" w:hAnsiTheme="minorHAnsi" w:cstheme="minorHAnsi"/>
        </w:rPr>
        <w:t xml:space="preserve">: </w:t>
      </w:r>
      <w:r w:rsidRPr="00227D1F">
        <w:rPr>
          <w:rFonts w:asciiTheme="minorHAnsi" w:hAnsiTheme="minorHAnsi" w:cstheme="minorHAnsi"/>
        </w:rPr>
        <w:t>……………………………………………………………………………………………………………..</w:t>
      </w:r>
    </w:p>
    <w:p w:rsidR="009C740A" w:rsidRPr="00961EF3" w:rsidRDefault="009C740A" w:rsidP="009C740A">
      <w:pPr>
        <w:numPr>
          <w:ilvl w:val="1"/>
          <w:numId w:val="20"/>
        </w:numPr>
        <w:spacing w:after="120" w:line="276" w:lineRule="auto"/>
        <w:jc w:val="both"/>
        <w:rPr>
          <w:rFonts w:asciiTheme="minorHAnsi" w:eastAsia="Calibri" w:hAnsiTheme="minorHAnsi" w:cs="Calibri"/>
          <w:color w:val="000000" w:themeColor="text1"/>
          <w:sz w:val="22"/>
          <w:szCs w:val="22"/>
          <w:lang w:eastAsia="en-US"/>
        </w:rPr>
      </w:pPr>
      <w:r w:rsidRPr="00961EF3">
        <w:rPr>
          <w:rFonts w:asciiTheme="minorHAnsi" w:eastAsia="Calibri" w:hAnsiTheme="minorHAnsi" w:cs="Calibri"/>
          <w:color w:val="000000" w:themeColor="text1"/>
          <w:sz w:val="22"/>
          <w:szCs w:val="22"/>
          <w:lang w:eastAsia="en-US"/>
        </w:rPr>
        <w:t xml:space="preserve">Faktury mogą być alternatywnie przesyłane w wersji elektronicznej (nieedytowalny plik </w:t>
      </w:r>
      <w:r w:rsidRPr="00961EF3">
        <w:rPr>
          <w:rFonts w:asciiTheme="minorHAnsi" w:eastAsia="Calibri" w:hAnsiTheme="minorHAnsi" w:cs="Calibri"/>
          <w:color w:val="000000" w:themeColor="text1"/>
          <w:sz w:val="22"/>
          <w:szCs w:val="22"/>
          <w:lang w:eastAsia="en-US"/>
        </w:rPr>
        <w:br/>
        <w:t xml:space="preserve">w formacie pdf) na adres: </w:t>
      </w:r>
      <w:hyperlink r:id="rId20" w:history="1">
        <w:r w:rsidRPr="00961EF3">
          <w:rPr>
            <w:rFonts w:asciiTheme="minorHAnsi" w:eastAsia="Calibri" w:hAnsiTheme="minorHAnsi" w:cs="Calibri"/>
            <w:color w:val="000000" w:themeColor="text1"/>
            <w:sz w:val="22"/>
            <w:szCs w:val="22"/>
            <w:lang w:eastAsia="en-US"/>
          </w:rPr>
          <w:t>faktury.elektroniczne@enea.pl</w:t>
        </w:r>
      </w:hyperlink>
      <w:r w:rsidRPr="00961EF3">
        <w:rPr>
          <w:rFonts w:asciiTheme="minorHAnsi" w:eastAsia="Calibri" w:hAnsiTheme="minorHAnsi" w:cs="Calibri"/>
          <w:color w:val="000000" w:themeColor="text1"/>
          <w:sz w:val="22"/>
          <w:szCs w:val="22"/>
          <w:lang w:eastAsia="en-US"/>
        </w:rPr>
        <w:t>.</w:t>
      </w:r>
    </w:p>
    <w:p w:rsidR="009C740A" w:rsidRPr="00961EF3" w:rsidRDefault="009C740A" w:rsidP="009C740A">
      <w:pPr>
        <w:numPr>
          <w:ilvl w:val="1"/>
          <w:numId w:val="20"/>
        </w:numPr>
        <w:spacing w:after="120" w:line="276" w:lineRule="auto"/>
        <w:jc w:val="both"/>
        <w:rPr>
          <w:rFonts w:asciiTheme="minorHAnsi" w:eastAsia="Calibri" w:hAnsiTheme="minorHAnsi" w:cs="Calibri"/>
          <w:color w:val="000000" w:themeColor="text1"/>
          <w:sz w:val="22"/>
          <w:szCs w:val="22"/>
          <w:lang w:eastAsia="en-US"/>
        </w:rPr>
      </w:pPr>
      <w:r w:rsidRPr="00961EF3">
        <w:rPr>
          <w:rFonts w:asciiTheme="minorHAnsi" w:eastAsia="Calibri" w:hAnsiTheme="minorHAnsi" w:cs="Calibri"/>
          <w:color w:val="000000" w:themeColor="text1"/>
          <w:sz w:val="22"/>
          <w:szCs w:val="22"/>
          <w:lang w:eastAsia="en-US"/>
        </w:rPr>
        <w:t>Integralną częścią Umowy są załączniki:</w:t>
      </w:r>
    </w:p>
    <w:p w:rsidR="009C740A" w:rsidRPr="00961EF3" w:rsidRDefault="009C740A" w:rsidP="009C740A">
      <w:pPr>
        <w:numPr>
          <w:ilvl w:val="2"/>
          <w:numId w:val="20"/>
        </w:numPr>
        <w:spacing w:after="120" w:line="276" w:lineRule="auto"/>
        <w:ind w:firstLine="347"/>
        <w:jc w:val="both"/>
        <w:rPr>
          <w:rFonts w:asciiTheme="minorHAnsi" w:eastAsia="Calibri" w:hAnsiTheme="minorHAnsi" w:cs="Calibri"/>
          <w:color w:val="000000" w:themeColor="text1"/>
          <w:sz w:val="22"/>
          <w:szCs w:val="22"/>
          <w:lang w:eastAsia="en-US"/>
        </w:rPr>
      </w:pPr>
      <w:r w:rsidRPr="00961EF3">
        <w:rPr>
          <w:rFonts w:asciiTheme="minorHAnsi" w:eastAsia="Calibri" w:hAnsiTheme="minorHAnsi" w:cs="Calibri"/>
          <w:color w:val="000000" w:themeColor="text1"/>
          <w:sz w:val="22"/>
          <w:szCs w:val="22"/>
          <w:lang w:eastAsia="en-US"/>
        </w:rPr>
        <w:t>Załącznik nr 1 do Umowy –– Ogólne Warunki Zakupu Usług (OWZU).</w:t>
      </w:r>
    </w:p>
    <w:p w:rsidR="009C740A" w:rsidRPr="00961EF3" w:rsidRDefault="00001D81" w:rsidP="009C740A">
      <w:pPr>
        <w:numPr>
          <w:ilvl w:val="2"/>
          <w:numId w:val="20"/>
        </w:numPr>
        <w:spacing w:after="120" w:line="276" w:lineRule="auto"/>
        <w:ind w:firstLine="347"/>
        <w:jc w:val="both"/>
        <w:rPr>
          <w:rFonts w:asciiTheme="minorHAnsi" w:eastAsia="Calibri" w:hAnsiTheme="minorHAnsi" w:cs="Calibri"/>
          <w:color w:val="000000" w:themeColor="text1"/>
          <w:sz w:val="22"/>
          <w:szCs w:val="22"/>
          <w:lang w:eastAsia="en-US"/>
        </w:rPr>
      </w:pPr>
      <w:r>
        <w:rPr>
          <w:rFonts w:asciiTheme="minorHAnsi" w:eastAsia="Calibri" w:hAnsiTheme="minorHAnsi" w:cs="Calibri"/>
          <w:color w:val="000000" w:themeColor="text1"/>
          <w:sz w:val="22"/>
          <w:szCs w:val="22"/>
          <w:lang w:eastAsia="en-US"/>
        </w:rPr>
        <w:t>Załącznik nr 2</w:t>
      </w:r>
      <w:r w:rsidR="009C740A" w:rsidRPr="00961EF3">
        <w:rPr>
          <w:rFonts w:asciiTheme="minorHAnsi" w:eastAsia="Calibri" w:hAnsiTheme="minorHAnsi" w:cs="Calibri"/>
          <w:color w:val="000000" w:themeColor="text1"/>
          <w:sz w:val="22"/>
          <w:szCs w:val="22"/>
          <w:lang w:eastAsia="en-US"/>
        </w:rPr>
        <w:t xml:space="preserve"> do Umowy – Klauzula informacyjna</w:t>
      </w:r>
    </w:p>
    <w:p w:rsidR="009C740A" w:rsidRPr="00961EF3" w:rsidRDefault="00001D81" w:rsidP="009C740A">
      <w:pPr>
        <w:numPr>
          <w:ilvl w:val="2"/>
          <w:numId w:val="20"/>
        </w:numPr>
        <w:spacing w:after="120" w:line="276" w:lineRule="auto"/>
        <w:ind w:firstLine="347"/>
        <w:jc w:val="both"/>
        <w:rPr>
          <w:rFonts w:asciiTheme="minorHAnsi" w:eastAsia="Calibri" w:hAnsiTheme="minorHAnsi" w:cs="Calibri"/>
          <w:color w:val="000000" w:themeColor="text1"/>
          <w:sz w:val="22"/>
          <w:szCs w:val="22"/>
          <w:lang w:eastAsia="en-US"/>
        </w:rPr>
      </w:pPr>
      <w:r>
        <w:rPr>
          <w:rFonts w:asciiTheme="minorHAnsi" w:eastAsia="Calibri" w:hAnsiTheme="minorHAnsi" w:cs="Calibri"/>
          <w:color w:val="000000" w:themeColor="text1"/>
          <w:sz w:val="22"/>
          <w:szCs w:val="22"/>
          <w:lang w:eastAsia="en-US"/>
        </w:rPr>
        <w:t>Załącznik  nr 3</w:t>
      </w:r>
      <w:r w:rsidR="009C740A" w:rsidRPr="00961EF3">
        <w:rPr>
          <w:rFonts w:asciiTheme="minorHAnsi" w:eastAsia="Calibri" w:hAnsiTheme="minorHAnsi" w:cs="Calibri"/>
          <w:color w:val="000000" w:themeColor="text1"/>
          <w:sz w:val="22"/>
          <w:szCs w:val="22"/>
          <w:lang w:eastAsia="en-US"/>
        </w:rPr>
        <w:t xml:space="preserve">  do Umowy – Klauzula „Informacje chronione”  dla Wykonawcy</w:t>
      </w:r>
    </w:p>
    <w:p w:rsidR="009C740A" w:rsidRPr="00961EF3" w:rsidRDefault="009C740A" w:rsidP="009C740A">
      <w:pPr>
        <w:numPr>
          <w:ilvl w:val="1"/>
          <w:numId w:val="20"/>
        </w:numPr>
        <w:spacing w:after="120" w:line="276" w:lineRule="auto"/>
        <w:jc w:val="both"/>
        <w:rPr>
          <w:rFonts w:asciiTheme="minorHAnsi" w:eastAsia="Calibri" w:hAnsiTheme="minorHAnsi" w:cs="Calibri"/>
          <w:color w:val="000000" w:themeColor="text1"/>
          <w:sz w:val="22"/>
          <w:szCs w:val="22"/>
          <w:lang w:eastAsia="en-US"/>
        </w:rPr>
      </w:pPr>
      <w:r w:rsidRPr="00961EF3">
        <w:rPr>
          <w:rFonts w:asciiTheme="minorHAnsi" w:eastAsia="Calibri" w:hAnsiTheme="minorHAnsi" w:cs="Calibri"/>
          <w:color w:val="000000" w:themeColor="text1"/>
          <w:sz w:val="22"/>
          <w:szCs w:val="22"/>
          <w:lang w:eastAsia="en-US"/>
        </w:rPr>
        <w:t>Wszelkie spory związane z niniejszą Umową rozstrzygane będą przez sąd właściwy dla siedziby Zamawiającego.</w:t>
      </w:r>
    </w:p>
    <w:p w:rsidR="009C740A" w:rsidRPr="00961EF3" w:rsidRDefault="009C740A" w:rsidP="009C740A">
      <w:pPr>
        <w:numPr>
          <w:ilvl w:val="1"/>
          <w:numId w:val="20"/>
        </w:numPr>
        <w:spacing w:after="120" w:line="276" w:lineRule="auto"/>
        <w:jc w:val="both"/>
        <w:rPr>
          <w:rFonts w:asciiTheme="minorHAnsi" w:eastAsia="Calibri" w:hAnsiTheme="minorHAnsi" w:cs="Calibri"/>
          <w:color w:val="000000" w:themeColor="text1"/>
          <w:sz w:val="22"/>
          <w:szCs w:val="22"/>
          <w:lang w:eastAsia="en-US"/>
        </w:rPr>
      </w:pPr>
      <w:r w:rsidRPr="00961EF3">
        <w:rPr>
          <w:rFonts w:asciiTheme="minorHAnsi" w:eastAsia="Calibri" w:hAnsiTheme="minorHAnsi" w:cs="Calibri"/>
          <w:color w:val="000000" w:themeColor="text1"/>
          <w:sz w:val="22"/>
          <w:szCs w:val="22"/>
          <w:lang w:eastAsia="en-US"/>
        </w:rPr>
        <w:t xml:space="preserve">Do Umowy zastosowanie znajdują Ogólne Warunki Zakupu Usług Zamawiającego, które stanowią jej integralną część.   </w:t>
      </w:r>
    </w:p>
    <w:p w:rsidR="009C740A" w:rsidRPr="00961EF3" w:rsidRDefault="009C740A" w:rsidP="009C740A">
      <w:pPr>
        <w:numPr>
          <w:ilvl w:val="1"/>
          <w:numId w:val="20"/>
        </w:numPr>
        <w:spacing w:after="120" w:line="276" w:lineRule="auto"/>
        <w:jc w:val="both"/>
        <w:rPr>
          <w:rFonts w:asciiTheme="minorHAnsi" w:eastAsia="Calibri" w:hAnsiTheme="minorHAnsi" w:cs="Calibri"/>
          <w:color w:val="000000" w:themeColor="text1"/>
          <w:sz w:val="22"/>
          <w:szCs w:val="22"/>
          <w:lang w:eastAsia="en-US"/>
        </w:rPr>
      </w:pPr>
      <w:r w:rsidRPr="00961EF3">
        <w:rPr>
          <w:rFonts w:asciiTheme="minorHAnsi" w:eastAsia="Calibri" w:hAnsiTheme="minorHAnsi" w:cs="Calibri"/>
          <w:color w:val="000000" w:themeColor="text1"/>
          <w:sz w:val="22"/>
          <w:szCs w:val="22"/>
          <w:lang w:eastAsia="en-US"/>
        </w:rPr>
        <w:t>Umowa została sporządzona w dwóch jednobrzmiących egzemplarzach, po jednym dla każdej ze Stron.</w:t>
      </w:r>
    </w:p>
    <w:p w:rsidR="009C740A" w:rsidRPr="00961EF3" w:rsidRDefault="009C740A" w:rsidP="009C740A">
      <w:pPr>
        <w:tabs>
          <w:tab w:val="center" w:pos="1704"/>
          <w:tab w:val="center" w:pos="7100"/>
        </w:tabs>
        <w:suppressAutoHyphens/>
        <w:autoSpaceDN w:val="0"/>
        <w:spacing w:after="200" w:line="320" w:lineRule="atLeast"/>
        <w:jc w:val="center"/>
        <w:textAlignment w:val="baseline"/>
        <w:rPr>
          <w:rFonts w:asciiTheme="minorHAnsi" w:eastAsia="Calibri" w:hAnsiTheme="minorHAnsi"/>
          <w:color w:val="000000" w:themeColor="text1"/>
          <w:kern w:val="3"/>
          <w:sz w:val="22"/>
          <w:szCs w:val="22"/>
          <w:lang w:eastAsia="en-US"/>
        </w:rPr>
      </w:pPr>
      <w:r w:rsidRPr="00961EF3">
        <w:rPr>
          <w:rFonts w:asciiTheme="minorHAnsi" w:eastAsia="Calibri" w:hAnsiTheme="minorHAnsi" w:cs="Arial"/>
          <w:b/>
          <w:bCs/>
          <w:color w:val="000000" w:themeColor="text1"/>
          <w:kern w:val="3"/>
          <w:sz w:val="22"/>
          <w:szCs w:val="22"/>
          <w:lang w:eastAsia="en-US"/>
        </w:rPr>
        <w:t>WYKONAWCA</w:t>
      </w:r>
      <w:r w:rsidRPr="00961EF3">
        <w:rPr>
          <w:rFonts w:asciiTheme="minorHAnsi" w:eastAsia="Calibri" w:hAnsiTheme="minorHAnsi" w:cs="Arial"/>
          <w:b/>
          <w:bCs/>
          <w:color w:val="000000" w:themeColor="text1"/>
          <w:kern w:val="3"/>
          <w:sz w:val="22"/>
          <w:szCs w:val="22"/>
          <w:lang w:eastAsia="en-US"/>
        </w:rPr>
        <w:tab/>
      </w:r>
      <w:r w:rsidRPr="00961EF3">
        <w:rPr>
          <w:rFonts w:asciiTheme="minorHAnsi" w:eastAsia="Calibri" w:hAnsiTheme="minorHAnsi" w:cs="Arial"/>
          <w:b/>
          <w:bCs/>
          <w:color w:val="000000" w:themeColor="text1"/>
          <w:kern w:val="3"/>
          <w:sz w:val="22"/>
          <w:szCs w:val="22"/>
          <w:lang w:eastAsia="en-US"/>
        </w:rPr>
        <w:tab/>
        <w:t xml:space="preserve"> ZAMAWIAJĄCY</w:t>
      </w:r>
    </w:p>
    <w:p w:rsidR="009C740A" w:rsidRPr="00961EF3" w:rsidRDefault="009C740A" w:rsidP="009C740A">
      <w:pPr>
        <w:tabs>
          <w:tab w:val="center" w:pos="1704"/>
          <w:tab w:val="center" w:pos="7100"/>
        </w:tabs>
        <w:suppressAutoHyphens/>
        <w:autoSpaceDN w:val="0"/>
        <w:spacing w:after="200" w:line="320" w:lineRule="atLeast"/>
        <w:jc w:val="right"/>
        <w:textAlignment w:val="baseline"/>
        <w:rPr>
          <w:rFonts w:asciiTheme="minorHAnsi" w:eastAsia="Calibri" w:hAnsiTheme="minorHAnsi" w:cs="Arial"/>
          <w:b/>
          <w:bCs/>
          <w:color w:val="000000" w:themeColor="text1"/>
          <w:kern w:val="3"/>
          <w:sz w:val="22"/>
          <w:szCs w:val="22"/>
          <w:lang w:eastAsia="en-US"/>
        </w:rPr>
      </w:pPr>
    </w:p>
    <w:p w:rsidR="009C740A" w:rsidRPr="00961EF3" w:rsidRDefault="009C740A" w:rsidP="009C740A">
      <w:pPr>
        <w:tabs>
          <w:tab w:val="center" w:pos="1704"/>
          <w:tab w:val="center" w:pos="7100"/>
        </w:tabs>
        <w:suppressAutoHyphens/>
        <w:autoSpaceDN w:val="0"/>
        <w:spacing w:after="200" w:line="320" w:lineRule="atLeast"/>
        <w:jc w:val="center"/>
        <w:textAlignment w:val="baseline"/>
        <w:rPr>
          <w:rFonts w:asciiTheme="minorHAnsi" w:eastAsia="Calibri" w:hAnsiTheme="minorHAnsi"/>
          <w:color w:val="000000" w:themeColor="text1"/>
          <w:kern w:val="3"/>
          <w:sz w:val="22"/>
          <w:szCs w:val="22"/>
          <w:lang w:eastAsia="en-US"/>
        </w:rPr>
      </w:pPr>
      <w:r w:rsidRPr="00961EF3">
        <w:rPr>
          <w:rFonts w:asciiTheme="minorHAnsi" w:eastAsia="Calibri" w:hAnsiTheme="minorHAnsi" w:cs="Arial"/>
          <w:b/>
          <w:bCs/>
          <w:color w:val="000000" w:themeColor="text1"/>
          <w:kern w:val="3"/>
          <w:sz w:val="22"/>
          <w:szCs w:val="22"/>
          <w:lang w:eastAsia="en-US"/>
        </w:rPr>
        <w:t xml:space="preserve">……………………………………. </w:t>
      </w:r>
      <w:r w:rsidRPr="00961EF3">
        <w:rPr>
          <w:rFonts w:asciiTheme="minorHAnsi" w:eastAsia="Calibri" w:hAnsiTheme="minorHAnsi" w:cs="Arial"/>
          <w:b/>
          <w:bCs/>
          <w:color w:val="000000" w:themeColor="text1"/>
          <w:kern w:val="3"/>
          <w:sz w:val="22"/>
          <w:szCs w:val="22"/>
          <w:lang w:eastAsia="en-US"/>
        </w:rPr>
        <w:tab/>
        <w:t>…………………………………….</w:t>
      </w:r>
    </w:p>
    <w:p w:rsidR="009C740A" w:rsidRPr="00961EF3" w:rsidRDefault="009C740A" w:rsidP="009C740A">
      <w:pPr>
        <w:suppressAutoHyphens/>
        <w:spacing w:before="120" w:after="200" w:line="276" w:lineRule="auto"/>
        <w:ind w:left="1283"/>
        <w:contextualSpacing/>
        <w:rPr>
          <w:rFonts w:asciiTheme="minorHAnsi" w:eastAsia="Calibri" w:hAnsiTheme="minorHAnsi" w:cs="Arial"/>
          <w:color w:val="000000" w:themeColor="text1"/>
          <w:sz w:val="22"/>
          <w:szCs w:val="22"/>
          <w:lang w:eastAsia="en-US"/>
        </w:rPr>
      </w:pPr>
    </w:p>
    <w:p w:rsidR="009C740A" w:rsidRPr="00961EF3" w:rsidRDefault="009C740A" w:rsidP="009C740A">
      <w:pPr>
        <w:suppressAutoHyphens/>
        <w:autoSpaceDN w:val="0"/>
        <w:spacing w:after="120"/>
        <w:ind w:left="792"/>
        <w:jc w:val="both"/>
        <w:textAlignment w:val="baseline"/>
        <w:rPr>
          <w:rFonts w:asciiTheme="minorHAnsi" w:eastAsia="Calibri" w:hAnsiTheme="minorHAnsi"/>
          <w:color w:val="000000" w:themeColor="text1"/>
          <w:sz w:val="22"/>
          <w:szCs w:val="22"/>
          <w:lang w:eastAsia="en-US"/>
        </w:rPr>
      </w:pPr>
    </w:p>
    <w:bookmarkEnd w:id="37"/>
    <w:bookmarkEnd w:id="38"/>
    <w:bookmarkEnd w:id="39"/>
    <w:bookmarkEnd w:id="40"/>
    <w:bookmarkEnd w:id="41"/>
    <w:bookmarkEnd w:id="42"/>
    <w:bookmarkEnd w:id="43"/>
    <w:bookmarkEnd w:id="44"/>
    <w:bookmarkEnd w:id="45"/>
    <w:p w:rsidR="009C740A" w:rsidRPr="002B10AF" w:rsidRDefault="009C740A" w:rsidP="009C740A">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 xml:space="preserve">Załącznik   nr  1 do   </w:t>
      </w:r>
      <w:r>
        <w:rPr>
          <w:rFonts w:asciiTheme="minorHAnsi" w:hAnsiTheme="minorHAnsi" w:cs="Arial"/>
          <w:b/>
          <w:color w:val="000000" w:themeColor="text1"/>
          <w:sz w:val="22"/>
          <w:szCs w:val="22"/>
        </w:rPr>
        <w:t>umowy NZ/O/……………../………………………………../2020/……………………../MB</w:t>
      </w:r>
    </w:p>
    <w:p w:rsidR="001973E0" w:rsidRDefault="001973E0" w:rsidP="001973E0">
      <w:pPr>
        <w:spacing w:after="160" w:line="259" w:lineRule="auto"/>
        <w:jc w:val="center"/>
        <w:rPr>
          <w:rFonts w:asciiTheme="minorHAnsi" w:hAnsiTheme="minorHAnsi"/>
          <w:b/>
          <w:color w:val="000000" w:themeColor="text1"/>
          <w:sz w:val="22"/>
          <w:szCs w:val="22"/>
        </w:rPr>
      </w:pPr>
    </w:p>
    <w:p w:rsidR="001973E0" w:rsidRDefault="001973E0" w:rsidP="001973E0">
      <w:pPr>
        <w:spacing w:after="160" w:line="259" w:lineRule="auto"/>
        <w:jc w:val="center"/>
        <w:rPr>
          <w:rFonts w:asciiTheme="minorHAnsi" w:hAnsiTheme="minorHAnsi"/>
          <w:b/>
          <w:color w:val="000000" w:themeColor="text1"/>
          <w:sz w:val="22"/>
          <w:szCs w:val="22"/>
        </w:rPr>
      </w:pPr>
    </w:p>
    <w:p w:rsidR="005F7561" w:rsidRPr="005E5397" w:rsidRDefault="005F7561"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5F7561" w:rsidRPr="005E5397" w:rsidRDefault="005F7561" w:rsidP="005F7561">
      <w:pPr>
        <w:tabs>
          <w:tab w:val="center" w:pos="1704"/>
          <w:tab w:val="center" w:pos="7100"/>
        </w:tabs>
        <w:spacing w:before="60" w:line="240" w:lineRule="atLeast"/>
        <w:jc w:val="center"/>
        <w:rPr>
          <w:rFonts w:asciiTheme="minorHAnsi" w:eastAsia="Calibri" w:hAnsiTheme="minorHAnsi" w:cstheme="minorHAnsi"/>
          <w:b/>
          <w:bCs/>
          <w:sz w:val="22"/>
          <w:szCs w:val="22"/>
        </w:rPr>
      </w:pPr>
      <w:r w:rsidRPr="005E5397">
        <w:rPr>
          <w:rFonts w:asciiTheme="minorHAnsi" w:hAnsiTheme="minorHAnsi" w:cstheme="minorHAnsi"/>
          <w:b/>
          <w:sz w:val="22"/>
          <w:szCs w:val="22"/>
        </w:rPr>
        <w:t>OGÓLNE WARUNKI ZAKUPU USŁUG ZAMAWIAJĄCEGO</w:t>
      </w:r>
    </w:p>
    <w:p w:rsidR="005F7561" w:rsidRPr="005E5397" w:rsidRDefault="005F7561" w:rsidP="005F7561">
      <w:pPr>
        <w:pStyle w:val="Tekstprzypisudolnego"/>
        <w:jc w:val="right"/>
        <w:rPr>
          <w:rFonts w:asciiTheme="minorHAnsi" w:hAnsiTheme="minorHAnsi" w:cstheme="minorHAnsi"/>
          <w:b/>
          <w:color w:val="333333"/>
          <w:sz w:val="22"/>
          <w:szCs w:val="22"/>
        </w:rPr>
      </w:pPr>
    </w:p>
    <w:p w:rsidR="005F7561" w:rsidRPr="005E5397" w:rsidRDefault="005F7561" w:rsidP="005F7561">
      <w:pPr>
        <w:spacing w:after="160" w:line="259" w:lineRule="auto"/>
        <w:rPr>
          <w:rFonts w:asciiTheme="minorHAnsi" w:hAnsiTheme="minorHAnsi" w:cstheme="minorHAnsi"/>
          <w:b/>
          <w:color w:val="333333"/>
          <w:sz w:val="22"/>
          <w:szCs w:val="22"/>
        </w:rPr>
      </w:pPr>
      <w:r w:rsidRPr="005E5397">
        <w:rPr>
          <w:rFonts w:asciiTheme="minorHAnsi" w:hAnsiTheme="minorHAnsi" w:cstheme="minorHAnsi"/>
          <w:noProof/>
          <w:sz w:val="22"/>
          <w:szCs w:val="22"/>
        </w:rPr>
        <w:drawing>
          <wp:inline distT="0" distB="0" distL="0" distR="0" wp14:anchorId="36904E2F" wp14:editId="591433F2">
            <wp:extent cx="5577840" cy="282854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5F7561" w:rsidRPr="005E5397" w:rsidRDefault="005F7561" w:rsidP="005F7561">
      <w:pPr>
        <w:spacing w:after="160" w:line="259" w:lineRule="auto"/>
        <w:rPr>
          <w:rFonts w:asciiTheme="minorHAnsi" w:hAnsiTheme="minorHAnsi" w:cstheme="minorHAnsi"/>
          <w:b/>
          <w:color w:val="333333"/>
          <w:sz w:val="22"/>
          <w:szCs w:val="22"/>
        </w:rPr>
      </w:pPr>
      <w:r w:rsidRPr="005E5397">
        <w:rPr>
          <w:rFonts w:asciiTheme="minorHAnsi" w:hAnsiTheme="minorHAnsi" w:cstheme="minorHAnsi"/>
          <w:b/>
          <w:color w:val="333333"/>
          <w:sz w:val="22"/>
          <w:szCs w:val="22"/>
        </w:rPr>
        <w:br w:type="page"/>
      </w:r>
    </w:p>
    <w:p w:rsidR="009C740A" w:rsidRDefault="009C740A" w:rsidP="005F7561">
      <w:pPr>
        <w:pStyle w:val="Tekstprzypisudolnego"/>
        <w:jc w:val="right"/>
        <w:rPr>
          <w:rFonts w:asciiTheme="minorHAnsi" w:hAnsiTheme="minorHAnsi" w:cstheme="minorHAnsi"/>
          <w:b/>
          <w:color w:val="333333"/>
          <w:sz w:val="22"/>
          <w:szCs w:val="22"/>
        </w:rPr>
      </w:pPr>
    </w:p>
    <w:p w:rsidR="009C740A" w:rsidRPr="00961EF3" w:rsidRDefault="00001D81" w:rsidP="00001D81">
      <w:pPr>
        <w:tabs>
          <w:tab w:val="left" w:pos="2295"/>
        </w:tabs>
        <w:spacing w:after="200" w:line="276" w:lineRule="auto"/>
        <w:rPr>
          <w:rFonts w:asciiTheme="minorHAnsi" w:eastAsia="Calibri" w:hAnsiTheme="minorHAnsi" w:cs="Arial"/>
          <w:b/>
          <w:color w:val="000000" w:themeColor="text1"/>
          <w:sz w:val="22"/>
          <w:szCs w:val="22"/>
          <w:lang w:eastAsia="en-US"/>
        </w:rPr>
      </w:pPr>
      <w:r>
        <w:rPr>
          <w:rFonts w:asciiTheme="minorHAnsi" w:hAnsiTheme="minorHAnsi" w:cstheme="minorHAnsi"/>
          <w:b/>
          <w:color w:val="333333"/>
          <w:sz w:val="22"/>
          <w:szCs w:val="22"/>
        </w:rPr>
        <w:tab/>
      </w:r>
      <w:r w:rsidR="009C740A" w:rsidRPr="00961EF3">
        <w:rPr>
          <w:rFonts w:asciiTheme="minorHAnsi" w:eastAsia="Calibri" w:hAnsiTheme="minorHAnsi"/>
          <w:color w:val="000000" w:themeColor="text1"/>
          <w:sz w:val="22"/>
          <w:szCs w:val="22"/>
          <w:lang w:eastAsia="en-US"/>
        </w:rPr>
        <w:t xml:space="preserve">Załącznik nr 5 do Umowy - </w:t>
      </w:r>
      <w:r w:rsidR="009C740A" w:rsidRPr="00961EF3">
        <w:rPr>
          <w:rFonts w:asciiTheme="minorHAnsi" w:eastAsia="Calibri" w:hAnsiTheme="minorHAnsi" w:cs="Arial"/>
          <w:color w:val="000000" w:themeColor="text1"/>
          <w:sz w:val="22"/>
          <w:szCs w:val="22"/>
          <w:lang w:eastAsia="en-US"/>
        </w:rPr>
        <w:t xml:space="preserve">nr </w:t>
      </w:r>
      <w:r w:rsidR="009C740A" w:rsidRPr="00961EF3">
        <w:rPr>
          <w:rFonts w:asciiTheme="minorHAnsi" w:eastAsia="Calibri" w:hAnsiTheme="minorHAnsi" w:cs="Arial"/>
          <w:b/>
          <w:color w:val="000000" w:themeColor="text1"/>
          <w:sz w:val="22"/>
          <w:szCs w:val="22"/>
          <w:lang w:eastAsia="en-US"/>
        </w:rPr>
        <w:t>NZ/O/</w:t>
      </w:r>
      <w:r w:rsidR="009C740A">
        <w:rPr>
          <w:rFonts w:asciiTheme="minorHAnsi" w:hAnsiTheme="minorHAnsi" w:cstheme="minorHAnsi"/>
          <w:b/>
          <w:bCs/>
          <w:sz w:val="22"/>
          <w:szCs w:val="22"/>
        </w:rPr>
        <w:t>279</w:t>
      </w:r>
      <w:r w:rsidR="009C740A">
        <w:rPr>
          <w:rFonts w:asciiTheme="minorHAnsi" w:eastAsia="Calibri" w:hAnsiTheme="minorHAnsi" w:cs="Arial"/>
          <w:b/>
          <w:color w:val="000000" w:themeColor="text1"/>
          <w:sz w:val="22"/>
          <w:szCs w:val="22"/>
          <w:lang w:eastAsia="en-US"/>
        </w:rPr>
        <w:t>/………………/2019/…………………../MM</w:t>
      </w: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961EF3">
        <w:rPr>
          <w:rFonts w:asciiTheme="minorHAnsi" w:eastAsia="Calibri" w:hAnsiTheme="minorHAnsi" w:cs="Arial"/>
          <w:b/>
          <w:color w:val="000000" w:themeColor="text1"/>
          <w:sz w:val="22"/>
          <w:szCs w:val="22"/>
          <w:lang w:eastAsia="en-US"/>
        </w:rPr>
        <w:t>Klauzula informacyjna Administratora</w:t>
      </w:r>
    </w:p>
    <w:p w:rsidR="009C740A" w:rsidRPr="00961EF3"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961EF3">
        <w:rPr>
          <w:rFonts w:asciiTheme="minorHAnsi" w:eastAsia="Calibri" w:hAnsiTheme="minorHAnsi" w:cs="Arial"/>
          <w:b/>
          <w:color w:val="000000" w:themeColor="text1"/>
          <w:sz w:val="22"/>
          <w:szCs w:val="22"/>
          <w:lang w:eastAsia="en-US"/>
        </w:rPr>
        <w:t>dla Wykonawcy</w:t>
      </w:r>
    </w:p>
    <w:p w:rsidR="009C740A" w:rsidRPr="00961EF3"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961EF3">
        <w:rPr>
          <w:rFonts w:asciiTheme="minorHAnsi" w:eastAsia="Calibri" w:hAnsiTheme="minorHAnsi" w:cs="Arial"/>
          <w:b/>
          <w:color w:val="000000" w:themeColor="text1"/>
          <w:sz w:val="22"/>
          <w:szCs w:val="22"/>
          <w:lang w:eastAsia="en-US"/>
        </w:rPr>
        <w:t>związana z realizacją Umowy</w:t>
      </w:r>
    </w:p>
    <w:p w:rsidR="009C740A" w:rsidRPr="00961EF3"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p>
    <w:p w:rsidR="009C740A" w:rsidRPr="00961EF3" w:rsidRDefault="009C740A" w:rsidP="009C740A">
      <w:pPr>
        <w:spacing w:after="200" w:line="276" w:lineRule="auto"/>
        <w:ind w:left="425"/>
        <w:jc w:val="center"/>
        <w:rPr>
          <w:rFonts w:asciiTheme="minorHAnsi" w:eastAsia="Calibri" w:hAnsiTheme="minorHAnsi" w:cs="Arial"/>
          <w:i/>
          <w:color w:val="000000" w:themeColor="text1"/>
          <w:sz w:val="22"/>
          <w:szCs w:val="22"/>
          <w:lang w:eastAsia="en-US"/>
        </w:rPr>
      </w:pPr>
      <w:r w:rsidRPr="00961EF3">
        <w:rPr>
          <w:rFonts w:asciiTheme="minorHAnsi" w:eastAsia="Calibri" w:hAnsiTheme="minorHAnsi" w:cs="Arial"/>
          <w:i/>
          <w:color w:val="000000" w:themeColor="text1"/>
          <w:sz w:val="22"/>
          <w:szCs w:val="22"/>
          <w:lang w:eastAsia="en-US"/>
        </w:rPr>
        <w:t>(dla pełnomocników, reprezentantów, pracowników i współpracowników Wykonawcy wskazanych do kontaktów i realizacji umowy)</w:t>
      </w:r>
    </w:p>
    <w:p w:rsidR="009C740A" w:rsidRPr="00961EF3" w:rsidRDefault="009C740A" w:rsidP="009C740A">
      <w:pPr>
        <w:spacing w:after="240" w:line="276" w:lineRule="auto"/>
        <w:jc w:val="both"/>
        <w:rPr>
          <w:rFonts w:asciiTheme="minorHAnsi" w:eastAsia="Calibri" w:hAnsiTheme="minorHAnsi" w:cs="Arial"/>
          <w:b/>
          <w:color w:val="000000" w:themeColor="text1"/>
          <w:sz w:val="22"/>
          <w:szCs w:val="22"/>
          <w:u w:val="single"/>
          <w:lang w:eastAsia="en-US"/>
        </w:rPr>
      </w:pPr>
    </w:p>
    <w:p w:rsidR="009C740A" w:rsidRPr="00961EF3" w:rsidRDefault="009C740A" w:rsidP="009C740A">
      <w:pPr>
        <w:spacing w:after="20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61EF3">
        <w:rPr>
          <w:rFonts w:asciiTheme="minorHAnsi" w:eastAsia="Calibri" w:hAnsiTheme="minorHAnsi" w:cs="Arial"/>
          <w:b/>
          <w:color w:val="000000" w:themeColor="text1"/>
          <w:sz w:val="22"/>
          <w:szCs w:val="22"/>
          <w:lang w:eastAsia="en-US"/>
        </w:rPr>
        <w:t>RODO</w:t>
      </w:r>
      <w:r w:rsidRPr="00961EF3">
        <w:rPr>
          <w:rFonts w:asciiTheme="minorHAnsi" w:eastAsia="Calibri" w:hAnsiTheme="minorHAnsi" w:cs="Arial"/>
          <w:color w:val="000000" w:themeColor="text1"/>
          <w:sz w:val="22"/>
          <w:szCs w:val="22"/>
          <w:lang w:eastAsia="en-US"/>
        </w:rPr>
        <w:t>), informujemy:</w:t>
      </w:r>
    </w:p>
    <w:p w:rsidR="009C740A" w:rsidRPr="00961EF3" w:rsidRDefault="009C740A" w:rsidP="009C740A">
      <w:pPr>
        <w:numPr>
          <w:ilvl w:val="0"/>
          <w:numId w:val="21"/>
        </w:numPr>
        <w:spacing w:after="120" w:line="276" w:lineRule="auto"/>
        <w:ind w:left="357" w:hanging="357"/>
        <w:jc w:val="both"/>
        <w:rPr>
          <w:rFonts w:asciiTheme="minorHAnsi" w:eastAsia="Calibri" w:hAnsiTheme="minorHAnsi" w:cs="Arial"/>
          <w:b/>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Administratorem Pana/Pani danych osobowych podanych przez Pana/Panią jest Enea Elektrownia Połaniec Spółka Akcyjna (w skrócie: Enea Połaniec S.A.)  z siedzibą w Zawadzie 26, 28-230 Połaniec (dalej: </w:t>
      </w:r>
      <w:r w:rsidRPr="00961EF3">
        <w:rPr>
          <w:rFonts w:asciiTheme="minorHAnsi" w:eastAsia="Calibri" w:hAnsiTheme="minorHAnsi" w:cs="Arial"/>
          <w:b/>
          <w:color w:val="000000" w:themeColor="text1"/>
          <w:sz w:val="22"/>
          <w:szCs w:val="22"/>
          <w:lang w:eastAsia="en-US"/>
        </w:rPr>
        <w:t>Administrator</w:t>
      </w:r>
      <w:r w:rsidRPr="00961EF3">
        <w:rPr>
          <w:rFonts w:asciiTheme="minorHAnsi" w:eastAsia="Calibri" w:hAnsiTheme="minorHAnsi" w:cs="Arial"/>
          <w:color w:val="000000" w:themeColor="text1"/>
          <w:sz w:val="22"/>
          <w:szCs w:val="22"/>
          <w:lang w:eastAsia="en-US"/>
        </w:rPr>
        <w:t>).</w:t>
      </w:r>
    </w:p>
    <w:p w:rsidR="009C740A" w:rsidRPr="00961EF3" w:rsidRDefault="009C740A" w:rsidP="009C740A">
      <w:pPr>
        <w:spacing w:after="120"/>
        <w:ind w:left="360"/>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Dane kontaktowe:</w:t>
      </w:r>
    </w:p>
    <w:p w:rsidR="009C740A" w:rsidRPr="00961EF3" w:rsidRDefault="009C740A" w:rsidP="009C740A">
      <w:pPr>
        <w:numPr>
          <w:ilvl w:val="0"/>
          <w:numId w:val="22"/>
        </w:numPr>
        <w:spacing w:after="120" w:line="276" w:lineRule="auto"/>
        <w:ind w:left="709" w:hanging="284"/>
        <w:jc w:val="both"/>
        <w:rPr>
          <w:rFonts w:asciiTheme="minorHAnsi" w:eastAsia="Calibri" w:hAnsiTheme="minorHAnsi" w:cs="Arial"/>
          <w:b/>
          <w:color w:val="000000" w:themeColor="text1"/>
          <w:sz w:val="22"/>
          <w:szCs w:val="22"/>
          <w:lang w:eastAsia="en-US"/>
        </w:rPr>
      </w:pPr>
      <w:r w:rsidRPr="00961EF3">
        <w:rPr>
          <w:rFonts w:asciiTheme="minorHAnsi" w:eastAsia="Calibri" w:hAnsiTheme="minorHAnsi" w:cs="Arial"/>
          <w:b/>
          <w:color w:val="000000" w:themeColor="text1"/>
          <w:sz w:val="22"/>
          <w:szCs w:val="22"/>
          <w:lang w:eastAsia="en-US"/>
        </w:rPr>
        <w:t xml:space="preserve">Inspektor Ochrony Danych - </w:t>
      </w:r>
      <w:r w:rsidRPr="00961EF3">
        <w:rPr>
          <w:rFonts w:asciiTheme="minorHAnsi" w:eastAsia="Calibri" w:hAnsiTheme="minorHAnsi" w:cs="Arial"/>
          <w:color w:val="000000" w:themeColor="text1"/>
          <w:sz w:val="22"/>
          <w:szCs w:val="22"/>
          <w:lang w:eastAsia="en-US"/>
        </w:rPr>
        <w:t xml:space="preserve">e-mail: </w:t>
      </w:r>
      <w:hyperlink r:id="rId22" w:history="1">
        <w:r w:rsidRPr="00961EF3">
          <w:rPr>
            <w:rFonts w:asciiTheme="minorHAnsi" w:eastAsia="Calibri" w:hAnsiTheme="minorHAnsi"/>
            <w:color w:val="000000" w:themeColor="text1"/>
            <w:sz w:val="22"/>
            <w:szCs w:val="22"/>
            <w:u w:val="single"/>
            <w:lang w:eastAsia="en-US"/>
          </w:rPr>
          <w:t>eep.iod@enea.pl</w:t>
        </w:r>
      </w:hyperlink>
      <w:r w:rsidRPr="00961EF3">
        <w:rPr>
          <w:rFonts w:asciiTheme="minorHAnsi" w:eastAsia="Calibri" w:hAnsiTheme="minorHAnsi" w:cs="Arial"/>
          <w:color w:val="000000" w:themeColor="text1"/>
          <w:sz w:val="22"/>
          <w:szCs w:val="22"/>
          <w:lang w:eastAsia="en-US"/>
        </w:rPr>
        <w:t xml:space="preserve">, </w:t>
      </w:r>
    </w:p>
    <w:p w:rsidR="009C740A" w:rsidRPr="00961EF3" w:rsidRDefault="009C740A" w:rsidP="009C740A">
      <w:pPr>
        <w:numPr>
          <w:ilvl w:val="0"/>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9C740A" w:rsidRPr="00961EF3" w:rsidRDefault="009C740A" w:rsidP="009C740A">
      <w:pPr>
        <w:numPr>
          <w:ilvl w:val="0"/>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961EF3">
        <w:rPr>
          <w:rFonts w:asciiTheme="minorHAnsi" w:eastAsia="Calibri" w:hAnsiTheme="minorHAnsi" w:cs="Arial"/>
          <w:b/>
          <w:color w:val="000000" w:themeColor="text1"/>
          <w:sz w:val="22"/>
          <w:szCs w:val="22"/>
          <w:lang w:eastAsia="en-US"/>
        </w:rPr>
        <w:t xml:space="preserve">RODO - </w:t>
      </w:r>
      <w:r w:rsidRPr="00961EF3">
        <w:rPr>
          <w:rFonts w:asciiTheme="minorHAnsi" w:eastAsia="Calibri" w:hAnsiTheme="minorHAnsi" w:cs="Arial"/>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9C740A" w:rsidRPr="00961EF3" w:rsidRDefault="009C740A" w:rsidP="009C740A">
      <w:pPr>
        <w:numPr>
          <w:ilvl w:val="0"/>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Podanie przez Pana/Panią danych osobowych jest dobrowolne, ale niezbędne do udziału w postępowaniu i późniejszej realizacji usługi bądź umowy.</w:t>
      </w:r>
    </w:p>
    <w:p w:rsidR="009C740A" w:rsidRPr="00961EF3" w:rsidRDefault="009C740A" w:rsidP="009C740A">
      <w:pPr>
        <w:numPr>
          <w:ilvl w:val="0"/>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Administrator może ujawnić Pana/Pani dane osobowe podmiotom upoważnionym na podstawie przepisów prawa. </w:t>
      </w:r>
    </w:p>
    <w:p w:rsidR="009C740A" w:rsidRPr="00961EF3" w:rsidRDefault="009C740A" w:rsidP="009C740A">
      <w:pPr>
        <w:spacing w:after="120"/>
        <w:ind w:left="357"/>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9C740A" w:rsidRPr="00961EF3" w:rsidRDefault="009C740A" w:rsidP="009C740A">
      <w:pPr>
        <w:spacing w:after="120"/>
        <w:ind w:left="357"/>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Zgodnie z zawartymi z takimi podmiotami umowami powierzenia przetwarzania danych osobowych, Administrator wymaga od tych dostawców usług zgodnego z przepisami prawa, wysokiego stopnia </w:t>
      </w:r>
      <w:r w:rsidRPr="00961EF3">
        <w:rPr>
          <w:rFonts w:asciiTheme="minorHAnsi" w:eastAsia="Calibri" w:hAnsiTheme="minorHAnsi" w:cs="Arial"/>
          <w:color w:val="000000" w:themeColor="text1"/>
          <w:sz w:val="22"/>
          <w:szCs w:val="22"/>
          <w:lang w:eastAsia="en-US"/>
        </w:rPr>
        <w:lastRenderedPageBreak/>
        <w:t>ochrony prywatności i bezpieczeństwa Pana/Pani danych osobowych przetwarzanych przez nich w imieniu Administratora.</w:t>
      </w:r>
    </w:p>
    <w:p w:rsidR="009C740A" w:rsidRPr="00961EF3" w:rsidRDefault="009C740A" w:rsidP="009C740A">
      <w:pPr>
        <w:numPr>
          <w:ilvl w:val="0"/>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9C740A" w:rsidRPr="00961EF3" w:rsidRDefault="009C740A" w:rsidP="009C740A">
      <w:pPr>
        <w:numPr>
          <w:ilvl w:val="0"/>
          <w:numId w:val="21"/>
        </w:numPr>
        <w:spacing w:after="120" w:line="276" w:lineRule="auto"/>
        <w:rPr>
          <w:rFonts w:asciiTheme="minorHAnsi" w:eastAsia="Calibri" w:hAnsiTheme="minorHAnsi" w:cs="Arial"/>
          <w:color w:val="000000" w:themeColor="text1"/>
          <w:sz w:val="22"/>
          <w:szCs w:val="22"/>
          <w:lang w:eastAsia="en-US"/>
        </w:rPr>
      </w:pPr>
      <w:r w:rsidRPr="00961EF3">
        <w:rPr>
          <w:rFonts w:asciiTheme="minorHAnsi" w:eastAsia="Calibri" w:hAnsiTheme="minorHAnsi" w:cs="Arial"/>
          <w:bCs/>
          <w:color w:val="000000" w:themeColor="text1"/>
          <w:sz w:val="22"/>
          <w:szCs w:val="22"/>
          <w:lang w:eastAsia="en-US"/>
        </w:rPr>
        <w:t>Dane udostępnione przez Panią/Pana nie będą podlegały profilowaniu.</w:t>
      </w:r>
    </w:p>
    <w:p w:rsidR="009C740A" w:rsidRPr="00961EF3" w:rsidRDefault="009C740A" w:rsidP="009C740A">
      <w:pPr>
        <w:numPr>
          <w:ilvl w:val="0"/>
          <w:numId w:val="21"/>
        </w:numPr>
        <w:spacing w:after="120" w:line="276" w:lineRule="auto"/>
        <w:rPr>
          <w:rFonts w:asciiTheme="minorHAnsi" w:eastAsia="Calibri" w:hAnsiTheme="minorHAnsi" w:cs="Arial"/>
          <w:color w:val="000000" w:themeColor="text1"/>
          <w:sz w:val="22"/>
          <w:szCs w:val="22"/>
          <w:lang w:eastAsia="en-US"/>
        </w:rPr>
      </w:pPr>
      <w:r w:rsidRPr="00961EF3">
        <w:rPr>
          <w:rFonts w:asciiTheme="minorHAnsi" w:eastAsia="Calibri" w:hAnsiTheme="minorHAnsi" w:cs="Arial"/>
          <w:bCs/>
          <w:color w:val="000000" w:themeColor="text1"/>
          <w:sz w:val="22"/>
          <w:szCs w:val="22"/>
          <w:lang w:eastAsia="en-US"/>
        </w:rPr>
        <w:t>Administrator danych nie ma zamiaru przekazywać danych osobowych do państwa trzeciego.</w:t>
      </w:r>
    </w:p>
    <w:p w:rsidR="009C740A" w:rsidRPr="00961EF3" w:rsidRDefault="009C740A" w:rsidP="009C740A">
      <w:pPr>
        <w:numPr>
          <w:ilvl w:val="0"/>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Przysługuje Panu/Pani prawo żądania: </w:t>
      </w:r>
    </w:p>
    <w:p w:rsidR="009C740A" w:rsidRPr="00961EF3" w:rsidRDefault="009C740A" w:rsidP="009C740A">
      <w:pPr>
        <w:numPr>
          <w:ilvl w:val="1"/>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dostępu do treści swoich danych - w granicach art. 15 RODO,</w:t>
      </w:r>
    </w:p>
    <w:p w:rsidR="009C740A" w:rsidRPr="00961EF3" w:rsidRDefault="009C740A" w:rsidP="009C740A">
      <w:pPr>
        <w:numPr>
          <w:ilvl w:val="1"/>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ich sprostowania – w granicach art. 16 RODO, </w:t>
      </w:r>
    </w:p>
    <w:p w:rsidR="009C740A" w:rsidRPr="00961EF3" w:rsidRDefault="009C740A" w:rsidP="009C740A">
      <w:pPr>
        <w:numPr>
          <w:ilvl w:val="1"/>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ich usunięcia - w granicach art. 17 RODO, </w:t>
      </w:r>
    </w:p>
    <w:p w:rsidR="009C740A" w:rsidRPr="00961EF3" w:rsidRDefault="009C740A" w:rsidP="009C740A">
      <w:pPr>
        <w:numPr>
          <w:ilvl w:val="1"/>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ograniczenia przetwarzania - w granicach art. 18 RODO, </w:t>
      </w:r>
    </w:p>
    <w:p w:rsidR="009C740A" w:rsidRPr="00961EF3" w:rsidRDefault="009C740A" w:rsidP="009C740A">
      <w:pPr>
        <w:numPr>
          <w:ilvl w:val="1"/>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przenoszenia danych - w granicach art. 20 RODO,</w:t>
      </w:r>
    </w:p>
    <w:p w:rsidR="009C740A" w:rsidRPr="00961EF3" w:rsidRDefault="009C740A" w:rsidP="009C740A">
      <w:pPr>
        <w:numPr>
          <w:ilvl w:val="1"/>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prawo wniesienia sprzeciwu (w przypadku przetwarzania na podstawie art. 6 ust. 1 lit. f) RODO – w granicach art. 21 RODO,</w:t>
      </w:r>
    </w:p>
    <w:p w:rsidR="009C740A" w:rsidRPr="00961EF3" w:rsidRDefault="009C740A" w:rsidP="009C740A">
      <w:pPr>
        <w:numPr>
          <w:ilvl w:val="0"/>
          <w:numId w:val="21"/>
        </w:num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23" w:history="1">
        <w:r w:rsidRPr="00961EF3">
          <w:rPr>
            <w:rFonts w:asciiTheme="minorHAnsi" w:eastAsia="Calibri" w:hAnsiTheme="minorHAnsi"/>
            <w:color w:val="000000" w:themeColor="text1"/>
            <w:sz w:val="22"/>
            <w:szCs w:val="22"/>
            <w:u w:val="single"/>
            <w:lang w:eastAsia="en-US"/>
          </w:rPr>
          <w:t>eep.iod@enea.pl</w:t>
        </w:r>
      </w:hyperlink>
      <w:r w:rsidRPr="00961EF3">
        <w:rPr>
          <w:rFonts w:asciiTheme="minorHAnsi" w:eastAsia="Calibri" w:hAnsiTheme="minorHAnsi" w:cs="Arial"/>
          <w:color w:val="000000" w:themeColor="text1"/>
          <w:sz w:val="22"/>
          <w:szCs w:val="22"/>
          <w:lang w:eastAsia="en-US"/>
        </w:rPr>
        <w:t>.</w:t>
      </w:r>
    </w:p>
    <w:p w:rsidR="009C740A" w:rsidRPr="00961EF3" w:rsidRDefault="009C740A" w:rsidP="009C740A">
      <w:pPr>
        <w:numPr>
          <w:ilvl w:val="0"/>
          <w:numId w:val="21"/>
        </w:numPr>
        <w:spacing w:after="120" w:line="259" w:lineRule="auto"/>
        <w:ind w:left="357" w:hanging="357"/>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9C740A" w:rsidRPr="00961EF3" w:rsidRDefault="009C740A" w:rsidP="009C740A">
      <w:pPr>
        <w:spacing w:after="200" w:line="276" w:lineRule="auto"/>
        <w:rPr>
          <w:rFonts w:asciiTheme="minorHAnsi" w:eastAsia="Calibri" w:hAnsiTheme="minorHAnsi"/>
          <w:color w:val="000000" w:themeColor="text1"/>
          <w:sz w:val="22"/>
          <w:szCs w:val="22"/>
          <w:lang w:eastAsia="en-US"/>
        </w:rPr>
      </w:pPr>
    </w:p>
    <w:p w:rsidR="009C740A" w:rsidRPr="00961EF3" w:rsidRDefault="009C740A" w:rsidP="009C740A">
      <w:pPr>
        <w:spacing w:after="200" w:line="276" w:lineRule="auto"/>
        <w:rPr>
          <w:rFonts w:asciiTheme="minorHAnsi" w:eastAsia="Calibri" w:hAnsiTheme="minorHAnsi"/>
          <w:color w:val="000000" w:themeColor="text1"/>
          <w:sz w:val="22"/>
          <w:szCs w:val="22"/>
          <w:lang w:eastAsia="en-US"/>
        </w:rPr>
      </w:pPr>
    </w:p>
    <w:p w:rsidR="009C740A" w:rsidRPr="00961EF3" w:rsidRDefault="009C740A" w:rsidP="009C740A">
      <w:pPr>
        <w:spacing w:after="200" w:line="276" w:lineRule="auto"/>
        <w:rPr>
          <w:rFonts w:asciiTheme="minorHAnsi" w:eastAsia="Calibri" w:hAnsiTheme="minorHAns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jc w:val="right"/>
        <w:rPr>
          <w:rFonts w:asciiTheme="minorHAnsi" w:eastAsia="Calibri" w:hAnsiTheme="minorHAnsi" w:cs="Arial"/>
          <w:b/>
          <w:color w:val="000000" w:themeColor="text1"/>
          <w:sz w:val="22"/>
          <w:szCs w:val="22"/>
          <w:lang w:eastAsia="en-US"/>
        </w:rPr>
      </w:pPr>
      <w:r w:rsidRPr="00961EF3">
        <w:rPr>
          <w:rFonts w:asciiTheme="minorHAnsi" w:eastAsia="Calibri" w:hAnsiTheme="minorHAnsi" w:cs="Calibri"/>
          <w:color w:val="000000" w:themeColor="text1"/>
          <w:sz w:val="22"/>
          <w:szCs w:val="22"/>
          <w:lang w:eastAsia="en-US"/>
        </w:rPr>
        <w:t xml:space="preserve">Załącznik   nr 6 do umowy nr  </w:t>
      </w:r>
      <w:r w:rsidRPr="00961EF3">
        <w:rPr>
          <w:rFonts w:asciiTheme="minorHAnsi" w:eastAsia="Calibri" w:hAnsiTheme="minorHAnsi" w:cs="Arial"/>
          <w:b/>
          <w:color w:val="000000" w:themeColor="text1"/>
          <w:sz w:val="22"/>
          <w:szCs w:val="22"/>
          <w:lang w:eastAsia="en-US"/>
        </w:rPr>
        <w:t>NZ/O/</w:t>
      </w:r>
      <w:r>
        <w:rPr>
          <w:rFonts w:asciiTheme="minorHAnsi" w:hAnsiTheme="minorHAnsi" w:cstheme="minorHAnsi"/>
          <w:b/>
          <w:bCs/>
          <w:sz w:val="22"/>
          <w:szCs w:val="22"/>
        </w:rPr>
        <w:t>279</w:t>
      </w:r>
      <w:r>
        <w:rPr>
          <w:rFonts w:asciiTheme="minorHAnsi" w:eastAsia="Calibri" w:hAnsiTheme="minorHAnsi" w:cs="Arial"/>
          <w:b/>
          <w:color w:val="000000" w:themeColor="text1"/>
          <w:sz w:val="22"/>
          <w:szCs w:val="22"/>
          <w:lang w:eastAsia="en-US"/>
        </w:rPr>
        <w:t>/………………/2019/…………………../MM</w:t>
      </w:r>
    </w:p>
    <w:p w:rsidR="009C740A" w:rsidRPr="00961EF3" w:rsidRDefault="009C740A" w:rsidP="009C740A">
      <w:pPr>
        <w:spacing w:after="200" w:line="276" w:lineRule="auto"/>
        <w:rPr>
          <w:rFonts w:asciiTheme="minorHAnsi" w:eastAsia="Calibri" w:hAnsiTheme="minorHAnsi" w:cs="Calibri"/>
          <w:color w:val="000000" w:themeColor="text1"/>
          <w:sz w:val="22"/>
          <w:szCs w:val="22"/>
          <w:lang w:eastAsia="en-US"/>
        </w:rPr>
      </w:pPr>
    </w:p>
    <w:p w:rsidR="009C740A" w:rsidRPr="00961EF3"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961EF3">
        <w:rPr>
          <w:rFonts w:asciiTheme="minorHAnsi" w:eastAsia="Calibri" w:hAnsiTheme="minorHAnsi" w:cs="Arial"/>
          <w:b/>
          <w:color w:val="000000" w:themeColor="text1"/>
          <w:sz w:val="22"/>
          <w:szCs w:val="22"/>
          <w:lang w:eastAsia="en-US"/>
        </w:rPr>
        <w:t xml:space="preserve">Klauzula „Informacje chronione” </w:t>
      </w:r>
    </w:p>
    <w:p w:rsidR="009C740A" w:rsidRPr="00961EF3"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961EF3">
        <w:rPr>
          <w:rFonts w:asciiTheme="minorHAnsi" w:eastAsia="Calibri" w:hAnsiTheme="minorHAnsi" w:cs="Arial"/>
          <w:b/>
          <w:color w:val="000000" w:themeColor="text1"/>
          <w:sz w:val="22"/>
          <w:szCs w:val="22"/>
          <w:lang w:eastAsia="en-US"/>
        </w:rPr>
        <w:t>dla Wykonawcy</w:t>
      </w:r>
    </w:p>
    <w:p w:rsidR="009C740A" w:rsidRPr="00961EF3"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961EF3">
        <w:rPr>
          <w:rFonts w:asciiTheme="minorHAnsi" w:eastAsia="Calibri" w:hAnsiTheme="minorHAnsi" w:cs="Arial"/>
          <w:b/>
          <w:color w:val="000000" w:themeColor="text1"/>
          <w:sz w:val="22"/>
          <w:szCs w:val="22"/>
          <w:lang w:eastAsia="en-US"/>
        </w:rPr>
        <w:t>związana z realizacją Umowy</w:t>
      </w:r>
    </w:p>
    <w:p w:rsidR="009C740A" w:rsidRPr="00961EF3"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961EF3" w:rsidRDefault="009C740A" w:rsidP="009C740A">
      <w:pPr>
        <w:numPr>
          <w:ilvl w:val="0"/>
          <w:numId w:val="47"/>
        </w:numPr>
        <w:spacing w:after="120" w:line="276" w:lineRule="auto"/>
        <w:ind w:left="284" w:hanging="284"/>
        <w:jc w:val="both"/>
        <w:rPr>
          <w:rFonts w:asciiTheme="minorHAnsi" w:eastAsia="Calibri" w:hAnsiTheme="minorHAnsi" w:cs="Calibri"/>
          <w:b/>
          <w:color w:val="000000" w:themeColor="text1"/>
          <w:sz w:val="22"/>
          <w:szCs w:val="22"/>
          <w:lang w:eastAsia="en-US"/>
        </w:rPr>
      </w:pPr>
      <w:r w:rsidRPr="00961EF3">
        <w:rPr>
          <w:rFonts w:asciiTheme="minorHAnsi" w:eastAsia="Calibri" w:hAnsiTheme="minorHAnsi" w:cs="Calibri"/>
          <w:b/>
          <w:color w:val="000000" w:themeColor="text1"/>
          <w:sz w:val="22"/>
          <w:szCs w:val="22"/>
          <w:lang w:eastAsia="en-US"/>
        </w:rPr>
        <w:t>INFORMACJE CHRONIONE</w:t>
      </w:r>
    </w:p>
    <w:p w:rsidR="009C740A" w:rsidRPr="00961EF3" w:rsidRDefault="009C740A" w:rsidP="009C740A">
      <w:pPr>
        <w:numPr>
          <w:ilvl w:val="1"/>
          <w:numId w:val="48"/>
        </w:numPr>
        <w:spacing w:after="120" w:line="276" w:lineRule="auto"/>
        <w:ind w:left="426" w:hanging="426"/>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9C740A" w:rsidRPr="00961EF3" w:rsidRDefault="009C740A" w:rsidP="009C740A">
      <w:pPr>
        <w:numPr>
          <w:ilvl w:val="2"/>
          <w:numId w:val="48"/>
        </w:numPr>
        <w:spacing w:after="120" w:line="276" w:lineRule="auto"/>
        <w:ind w:left="1276" w:hanging="850"/>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9C740A" w:rsidRPr="00961EF3" w:rsidRDefault="009C740A" w:rsidP="009C740A">
      <w:pPr>
        <w:numPr>
          <w:ilvl w:val="2"/>
          <w:numId w:val="48"/>
        </w:numPr>
        <w:spacing w:after="120" w:line="276" w:lineRule="auto"/>
        <w:ind w:left="1276" w:hanging="850"/>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9C740A" w:rsidRPr="00961EF3" w:rsidRDefault="009C740A" w:rsidP="009C740A">
      <w:pPr>
        <w:numPr>
          <w:ilvl w:val="1"/>
          <w:numId w:val="48"/>
        </w:numPr>
        <w:spacing w:after="120" w:line="276" w:lineRule="auto"/>
        <w:ind w:left="426" w:hanging="426"/>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9C740A" w:rsidRPr="00961EF3" w:rsidRDefault="009C740A" w:rsidP="009C740A">
      <w:pPr>
        <w:spacing w:after="120" w:line="276" w:lineRule="auto"/>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1.3. Strony zobowiązują się:</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zachować w tajemnicy informacje chronione do własnej wiadomości,</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zachować w tajemnicy treść zawartych między stronami umów, porozumień, podpisanych listów intencyjnych,</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wykorzystać informacje jedynie w celach określonych ustaleniami dokonanymi przez Strony, w zakresie niezbędnym do realizacji przedmiotu Umowy,</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lastRenderedPageBreak/>
        <w:t>nie kopiować, nie powielać ani w żaden sposób nie rozpowszechniać jakiejkolwiek części informacji poufnych określonych w ust. 1 niniejszego paragrafu,</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odpowiednio zabezpieczyć, chronić oraz trwale zniszczyć lub zwrócić informacje chronione natychmiast po zakończeniu realizacji zobowiązań określonych ustaleniami dokonanymi przez Strony,</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rsidR="009C740A" w:rsidRPr="00961EF3" w:rsidRDefault="009C740A" w:rsidP="009C740A">
      <w:pPr>
        <w:numPr>
          <w:ilvl w:val="1"/>
          <w:numId w:val="49"/>
        </w:numPr>
        <w:spacing w:after="120" w:line="276" w:lineRule="auto"/>
        <w:ind w:left="567" w:hanging="567"/>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61EF3">
        <w:rPr>
          <w:rFonts w:asciiTheme="minorHAnsi" w:eastAsia="Calibri" w:hAnsiTheme="minorHAnsi" w:cs="Arial"/>
          <w:i/>
          <w:color w:val="000000" w:themeColor="text1"/>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9C740A" w:rsidRPr="00961EF3" w:rsidRDefault="009C740A" w:rsidP="009C740A">
      <w:pPr>
        <w:numPr>
          <w:ilvl w:val="1"/>
          <w:numId w:val="49"/>
        </w:numPr>
        <w:spacing w:after="120" w:line="276" w:lineRule="auto"/>
        <w:ind w:left="567" w:hanging="567"/>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Postanowienia pkt 9.4 nie będą miały zastosowania w stosunku do tych informacji uzyskanych od drugiej Strony, które:</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opublikowane, znane i urzędowo podane do publicznej wiadomości bez naruszania postanowień niniejszego paragrafu,</w:t>
      </w:r>
    </w:p>
    <w:p w:rsidR="009C740A" w:rsidRPr="00961EF3" w:rsidRDefault="009C740A" w:rsidP="009C740A">
      <w:pPr>
        <w:numPr>
          <w:ilvl w:val="2"/>
          <w:numId w:val="49"/>
        </w:numPr>
        <w:spacing w:after="120" w:line="276" w:lineRule="auto"/>
        <w:ind w:left="1276" w:hanging="709"/>
        <w:jc w:val="both"/>
        <w:rPr>
          <w:rFonts w:asciiTheme="minorHAnsi" w:eastAsia="Calibri" w:hAnsiTheme="minorHAnsi" w:cs="Arial"/>
          <w:color w:val="000000" w:themeColor="text1"/>
          <w:sz w:val="22"/>
          <w:szCs w:val="22"/>
          <w:lang w:eastAsia="en-US"/>
        </w:rPr>
      </w:pPr>
      <w:r w:rsidRPr="00961EF3">
        <w:rPr>
          <w:rFonts w:asciiTheme="minorHAnsi" w:eastAsia="Calibri" w:hAnsiTheme="minorHAnsi" w:cs="Arial"/>
          <w:color w:val="000000" w:themeColor="text1"/>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9C740A" w:rsidRPr="00961EF3" w:rsidRDefault="009C740A" w:rsidP="009C740A">
      <w:pPr>
        <w:spacing w:after="120" w:line="276" w:lineRule="auto"/>
        <w:rPr>
          <w:rFonts w:asciiTheme="minorHAnsi" w:eastAsia="Calibri" w:hAnsiTheme="minorHAnsi"/>
          <w:color w:val="000000" w:themeColor="text1"/>
          <w:sz w:val="22"/>
          <w:szCs w:val="22"/>
          <w:lang w:eastAsia="en-US"/>
        </w:rPr>
      </w:pPr>
    </w:p>
    <w:p w:rsidR="009C740A" w:rsidRPr="00961EF3" w:rsidRDefault="009C740A" w:rsidP="009C740A">
      <w:pPr>
        <w:spacing w:after="200" w:line="276" w:lineRule="auto"/>
        <w:rPr>
          <w:rFonts w:asciiTheme="minorHAnsi" w:eastAsia="Calibri" w:hAnsiTheme="minorHAnsi"/>
          <w:color w:val="000000" w:themeColor="text1"/>
          <w:sz w:val="22"/>
          <w:szCs w:val="22"/>
          <w:lang w:eastAsia="en-US"/>
        </w:rPr>
      </w:pPr>
    </w:p>
    <w:p w:rsidR="009C740A" w:rsidRPr="00961EF3" w:rsidRDefault="009C740A" w:rsidP="009C740A">
      <w:pPr>
        <w:spacing w:after="200" w:line="276" w:lineRule="auto"/>
        <w:rPr>
          <w:rFonts w:asciiTheme="minorHAnsi" w:eastAsia="Calibri" w:hAnsiTheme="minorHAnsi"/>
          <w:color w:val="000000" w:themeColor="text1"/>
          <w:sz w:val="22"/>
          <w:szCs w:val="22"/>
          <w:lang w:eastAsia="en-US"/>
        </w:rPr>
      </w:pPr>
    </w:p>
    <w:p w:rsidR="009C740A" w:rsidRDefault="009C740A" w:rsidP="009C740A">
      <w:pPr>
        <w:spacing w:before="120" w:line="240" w:lineRule="atLeast"/>
      </w:pPr>
    </w:p>
    <w:p w:rsidR="009C740A" w:rsidRDefault="009C740A">
      <w:pPr>
        <w:spacing w:after="160" w:line="259" w:lineRule="auto"/>
        <w:rPr>
          <w:rFonts w:asciiTheme="minorHAnsi" w:hAnsiTheme="minorHAnsi" w:cstheme="minorHAnsi"/>
          <w:b/>
          <w:color w:val="333333"/>
          <w:sz w:val="22"/>
          <w:szCs w:val="22"/>
        </w:rPr>
      </w:pPr>
    </w:p>
    <w:p w:rsidR="009C740A" w:rsidRDefault="009C740A">
      <w:pPr>
        <w:spacing w:after="160" w:line="259" w:lineRule="auto"/>
        <w:rPr>
          <w:rFonts w:asciiTheme="minorHAnsi" w:hAnsiTheme="minorHAnsi" w:cstheme="minorHAnsi"/>
          <w:b/>
          <w:color w:val="333333"/>
          <w:sz w:val="22"/>
          <w:szCs w:val="22"/>
        </w:rPr>
      </w:pPr>
      <w:r>
        <w:rPr>
          <w:rFonts w:asciiTheme="minorHAnsi" w:hAnsiTheme="minorHAnsi" w:cstheme="minorHAnsi"/>
          <w:b/>
          <w:color w:val="333333"/>
          <w:sz w:val="22"/>
          <w:szCs w:val="22"/>
        </w:rPr>
        <w:br w:type="page"/>
      </w:r>
    </w:p>
    <w:p w:rsidR="005F7561" w:rsidRPr="005E5397" w:rsidRDefault="005F7561" w:rsidP="005F7561">
      <w:pPr>
        <w:pStyle w:val="Tekstprzypisudolnego"/>
        <w:jc w:val="right"/>
        <w:rPr>
          <w:rFonts w:asciiTheme="minorHAnsi" w:hAnsiTheme="minorHAnsi" w:cstheme="minorHAnsi"/>
          <w:i/>
          <w:sz w:val="22"/>
          <w:szCs w:val="22"/>
          <w:u w:val="single"/>
        </w:rPr>
      </w:pPr>
      <w:r w:rsidRPr="005E5397">
        <w:rPr>
          <w:rFonts w:asciiTheme="minorHAnsi" w:hAnsiTheme="minorHAnsi" w:cstheme="minorHAnsi"/>
          <w:b/>
          <w:color w:val="333333"/>
          <w:sz w:val="22"/>
          <w:szCs w:val="22"/>
        </w:rPr>
        <w:lastRenderedPageBreak/>
        <w:t>Załącznik nr 4 do Ogłoszenia</w:t>
      </w:r>
    </w:p>
    <w:p w:rsidR="005F7561" w:rsidRPr="005E5397" w:rsidRDefault="005F7561" w:rsidP="005F7561">
      <w:pPr>
        <w:pStyle w:val="Tekstprzypisudolnego"/>
        <w:jc w:val="center"/>
        <w:rPr>
          <w:rFonts w:asciiTheme="minorHAnsi" w:hAnsiTheme="minorHAnsi" w:cstheme="minorHAnsi"/>
          <w:i/>
          <w:sz w:val="22"/>
          <w:szCs w:val="22"/>
          <w:u w:val="single"/>
        </w:rPr>
      </w:pPr>
    </w:p>
    <w:p w:rsidR="005F7561" w:rsidRPr="005E5397" w:rsidRDefault="005F7561" w:rsidP="005F7561">
      <w:pPr>
        <w:pStyle w:val="Tekstprzypisudolnego"/>
        <w:spacing w:line="276" w:lineRule="auto"/>
        <w:jc w:val="center"/>
        <w:rPr>
          <w:rFonts w:asciiTheme="minorHAnsi" w:hAnsiTheme="minorHAnsi" w:cstheme="minorHAnsi"/>
          <w:b/>
          <w:sz w:val="22"/>
          <w:szCs w:val="22"/>
        </w:rPr>
      </w:pPr>
      <w:r w:rsidRPr="005E5397">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5F7561" w:rsidRPr="005E5397" w:rsidRDefault="005F7561" w:rsidP="005F7561">
      <w:pPr>
        <w:pStyle w:val="Tekstprzypisudolnego"/>
        <w:jc w:val="center"/>
        <w:rPr>
          <w:rFonts w:asciiTheme="minorHAnsi" w:hAnsiTheme="minorHAnsi" w:cstheme="minorHAnsi"/>
          <w:i/>
          <w:sz w:val="22"/>
          <w:szCs w:val="22"/>
          <w:u w:val="single"/>
        </w:rPr>
      </w:pPr>
    </w:p>
    <w:p w:rsidR="005F7561" w:rsidRPr="005E5397" w:rsidRDefault="005F7561" w:rsidP="005F7561">
      <w:pPr>
        <w:pStyle w:val="Tekstprzypisudolnego"/>
        <w:jc w:val="center"/>
        <w:rPr>
          <w:rFonts w:asciiTheme="minorHAnsi" w:hAnsiTheme="minorHAnsi" w:cstheme="minorHAnsi"/>
          <w:i/>
          <w:sz w:val="22"/>
          <w:szCs w:val="22"/>
          <w:u w:val="single"/>
        </w:rPr>
      </w:pPr>
    </w:p>
    <w:p w:rsidR="005F7561" w:rsidRPr="005E5397" w:rsidRDefault="005F7561" w:rsidP="005F7561">
      <w:pPr>
        <w:pStyle w:val="Tekstprzypisudolnego"/>
        <w:jc w:val="center"/>
        <w:rPr>
          <w:rFonts w:asciiTheme="minorHAnsi" w:hAnsiTheme="minorHAnsi" w:cstheme="minorHAnsi"/>
          <w:color w:val="000000"/>
          <w:sz w:val="22"/>
          <w:szCs w:val="22"/>
        </w:rPr>
      </w:pPr>
      <w:r w:rsidRPr="005E5397">
        <w:rPr>
          <w:rFonts w:asciiTheme="minorHAnsi" w:hAnsiTheme="minorHAnsi" w:cstheme="minorHAnsi"/>
          <w:i/>
          <w:sz w:val="22"/>
          <w:szCs w:val="22"/>
          <w:u w:val="single"/>
        </w:rPr>
        <w:t xml:space="preserve"> </w:t>
      </w:r>
    </w:p>
    <w:p w:rsidR="005F7561" w:rsidRPr="005E5397" w:rsidRDefault="005F7561" w:rsidP="005F7561">
      <w:pPr>
        <w:pStyle w:val="NormalnyWeb"/>
        <w:spacing w:line="360" w:lineRule="auto"/>
        <w:ind w:firstLine="567"/>
        <w:rPr>
          <w:rFonts w:asciiTheme="minorHAnsi" w:eastAsia="Calibri" w:hAnsiTheme="minorHAnsi" w:cstheme="minorHAnsi"/>
          <w:color w:val="333333"/>
          <w:sz w:val="22"/>
          <w:szCs w:val="22"/>
          <w:lang w:eastAsia="en-US"/>
        </w:rPr>
      </w:pPr>
      <w:r w:rsidRPr="005E5397">
        <w:rPr>
          <w:rFonts w:asciiTheme="minorHAnsi" w:eastAsia="Calibri" w:hAnsiTheme="minorHAnsi" w:cstheme="minorHAnsi"/>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F7561" w:rsidRPr="005E5397" w:rsidRDefault="005F7561" w:rsidP="005F7561">
      <w:pPr>
        <w:pStyle w:val="NormalnyWeb"/>
        <w:spacing w:line="360" w:lineRule="auto"/>
        <w:rPr>
          <w:rFonts w:asciiTheme="minorHAnsi" w:hAnsiTheme="minorHAnsi" w:cstheme="minorHAnsi"/>
          <w:b/>
          <w:sz w:val="22"/>
          <w:szCs w:val="22"/>
        </w:rPr>
      </w:pPr>
    </w:p>
    <w:p w:rsidR="005F7561" w:rsidRPr="005E5397" w:rsidRDefault="005F7561" w:rsidP="005F7561">
      <w:pPr>
        <w:pStyle w:val="NormalnyWeb"/>
        <w:spacing w:line="360" w:lineRule="auto"/>
        <w:rPr>
          <w:rFonts w:asciiTheme="minorHAnsi" w:hAnsiTheme="minorHAnsi" w:cstheme="minorHAnsi"/>
          <w:b/>
          <w:sz w:val="22"/>
          <w:szCs w:val="22"/>
        </w:rPr>
      </w:pPr>
    </w:p>
    <w:p w:rsidR="005F7561" w:rsidRPr="005E5397" w:rsidRDefault="005F7561" w:rsidP="005F7561">
      <w:pPr>
        <w:pStyle w:val="NormalnyWeb"/>
        <w:spacing w:line="360" w:lineRule="auto"/>
        <w:rPr>
          <w:rFonts w:asciiTheme="minorHAnsi" w:hAnsiTheme="minorHAnsi" w:cstheme="minorHAnsi"/>
          <w:b/>
          <w:sz w:val="22"/>
          <w:szCs w:val="22"/>
        </w:rPr>
      </w:pPr>
    </w:p>
    <w:p w:rsidR="005F7561" w:rsidRPr="005E5397" w:rsidRDefault="005F7561" w:rsidP="005F7561">
      <w:pPr>
        <w:pStyle w:val="NormalnyWeb"/>
        <w:spacing w:line="360" w:lineRule="auto"/>
        <w:jc w:val="right"/>
        <w:rPr>
          <w:rFonts w:asciiTheme="minorHAnsi" w:hAnsiTheme="minorHAnsi" w:cstheme="minorHAnsi"/>
          <w:b/>
          <w:sz w:val="22"/>
          <w:szCs w:val="22"/>
        </w:rPr>
      </w:pPr>
      <w:r w:rsidRPr="005E5397">
        <w:rPr>
          <w:rFonts w:asciiTheme="minorHAnsi" w:hAnsiTheme="minorHAnsi" w:cstheme="minorHAnsi"/>
          <w:b/>
          <w:sz w:val="22"/>
          <w:szCs w:val="22"/>
        </w:rPr>
        <w:t>…………………………………………..</w:t>
      </w:r>
    </w:p>
    <w:p w:rsidR="005F7561" w:rsidRPr="005E5397" w:rsidRDefault="005F7561" w:rsidP="005F7561">
      <w:pPr>
        <w:pStyle w:val="Akapitzlist"/>
        <w:spacing w:after="150"/>
        <w:ind w:left="792"/>
        <w:jc w:val="right"/>
        <w:rPr>
          <w:rFonts w:asciiTheme="minorHAnsi" w:hAnsiTheme="minorHAnsi" w:cstheme="minorHAnsi"/>
          <w:color w:val="333333"/>
        </w:rPr>
      </w:pPr>
      <w:r w:rsidRPr="005E5397">
        <w:rPr>
          <w:rFonts w:asciiTheme="minorHAnsi" w:hAnsiTheme="minorHAnsi" w:cstheme="minorHAnsi"/>
        </w:rPr>
        <w:t xml:space="preserve">                                                                                           </w:t>
      </w:r>
      <w:r w:rsidRPr="005E5397">
        <w:rPr>
          <w:rFonts w:asciiTheme="minorHAnsi" w:hAnsiTheme="minorHAnsi" w:cstheme="minorHAnsi"/>
          <w:color w:val="333333"/>
        </w:rPr>
        <w:t xml:space="preserve">data i podpis uprawnionego </w:t>
      </w:r>
    </w:p>
    <w:p w:rsidR="005F7561" w:rsidRPr="005E5397" w:rsidRDefault="005F7561" w:rsidP="005F7561">
      <w:pPr>
        <w:pStyle w:val="Akapitzlist"/>
        <w:spacing w:after="150"/>
        <w:ind w:left="792"/>
        <w:jc w:val="right"/>
        <w:rPr>
          <w:rFonts w:asciiTheme="minorHAnsi" w:hAnsiTheme="minorHAnsi" w:cstheme="minorHAnsi"/>
          <w:color w:val="333333"/>
        </w:rPr>
      </w:pPr>
      <w:r w:rsidRPr="005E5397">
        <w:rPr>
          <w:rFonts w:asciiTheme="minorHAnsi" w:hAnsiTheme="minorHAnsi" w:cstheme="minorHAnsi"/>
          <w:color w:val="333333"/>
        </w:rPr>
        <w:t>przedstawiciela Oferenta</w:t>
      </w:r>
      <w:r w:rsidRPr="005E5397">
        <w:rPr>
          <w:rFonts w:asciiTheme="minorHAnsi" w:hAnsiTheme="minorHAnsi" w:cstheme="minorHAnsi"/>
        </w:rPr>
        <w:t xml:space="preserve">)                    </w:t>
      </w:r>
    </w:p>
    <w:p w:rsidR="005F7561" w:rsidRPr="005E5397" w:rsidRDefault="005F7561" w:rsidP="005F7561">
      <w:pPr>
        <w:pStyle w:val="NormalnyWeb"/>
        <w:spacing w:line="360" w:lineRule="auto"/>
        <w:rPr>
          <w:rFonts w:asciiTheme="minorHAnsi" w:hAnsiTheme="minorHAnsi" w:cstheme="minorHAnsi"/>
          <w:b/>
          <w:sz w:val="22"/>
          <w:szCs w:val="22"/>
        </w:rPr>
      </w:pPr>
    </w:p>
    <w:p w:rsidR="005F7561" w:rsidRPr="005E5397" w:rsidRDefault="005F7561" w:rsidP="005F7561">
      <w:pPr>
        <w:pStyle w:val="NormalnyWeb"/>
        <w:spacing w:line="360" w:lineRule="auto"/>
        <w:rPr>
          <w:rFonts w:asciiTheme="minorHAnsi" w:hAnsiTheme="minorHAnsi" w:cstheme="minorHAnsi"/>
          <w:b/>
          <w:sz w:val="22"/>
          <w:szCs w:val="22"/>
        </w:rPr>
      </w:pPr>
    </w:p>
    <w:p w:rsidR="005F7561" w:rsidRPr="005E5397" w:rsidRDefault="005F7561" w:rsidP="005F7561">
      <w:pPr>
        <w:rPr>
          <w:rFonts w:asciiTheme="minorHAnsi" w:hAnsiTheme="minorHAnsi" w:cstheme="minorHAnsi"/>
          <w:sz w:val="22"/>
          <w:szCs w:val="22"/>
        </w:rPr>
      </w:pPr>
    </w:p>
    <w:p w:rsidR="005F7561" w:rsidRPr="005E5397" w:rsidRDefault="005F7561" w:rsidP="005F7561">
      <w:pPr>
        <w:pStyle w:val="NormalnyWeb"/>
        <w:spacing w:line="360" w:lineRule="auto"/>
        <w:rPr>
          <w:rFonts w:asciiTheme="minorHAnsi" w:hAnsiTheme="minorHAnsi" w:cstheme="minorHAnsi"/>
          <w:color w:val="000000"/>
          <w:sz w:val="22"/>
          <w:szCs w:val="22"/>
        </w:rPr>
      </w:pPr>
      <w:r w:rsidRPr="005E5397">
        <w:rPr>
          <w:rFonts w:asciiTheme="minorHAnsi" w:hAnsiTheme="minorHAnsi" w:cstheme="minorHAnsi"/>
          <w:color w:val="000000"/>
          <w:sz w:val="22"/>
          <w:szCs w:val="22"/>
        </w:rPr>
        <w:t>______________________________</w:t>
      </w:r>
    </w:p>
    <w:p w:rsidR="005F7561" w:rsidRPr="005E5397" w:rsidRDefault="005F7561" w:rsidP="005F7561">
      <w:pPr>
        <w:pStyle w:val="NormalnyWeb"/>
        <w:spacing w:line="276" w:lineRule="auto"/>
        <w:ind w:left="142" w:hanging="142"/>
        <w:rPr>
          <w:rFonts w:asciiTheme="minorHAnsi" w:hAnsiTheme="minorHAnsi" w:cstheme="minorHAnsi"/>
          <w:sz w:val="22"/>
          <w:szCs w:val="22"/>
        </w:rPr>
      </w:pPr>
    </w:p>
    <w:p w:rsidR="005F7561" w:rsidRPr="005E5397" w:rsidRDefault="005F7561" w:rsidP="005F7561">
      <w:pPr>
        <w:pStyle w:val="Tekstprzypisudolnego"/>
        <w:spacing w:line="240" w:lineRule="auto"/>
        <w:rPr>
          <w:rFonts w:asciiTheme="minorHAnsi" w:hAnsiTheme="minorHAnsi" w:cstheme="minorHAnsi"/>
          <w:sz w:val="22"/>
          <w:szCs w:val="22"/>
        </w:rPr>
      </w:pPr>
      <w:r w:rsidRPr="005E5397">
        <w:rPr>
          <w:rFonts w:asciiTheme="minorHAnsi" w:hAnsiTheme="minorHAnsi" w:cstheme="minorHAnsi"/>
          <w:color w:val="000000"/>
          <w:sz w:val="22"/>
          <w:szCs w:val="22"/>
          <w:vertAlign w:val="superscript"/>
        </w:rPr>
        <w:t xml:space="preserve">1) </w:t>
      </w:r>
      <w:r w:rsidRPr="005E5397">
        <w:rPr>
          <w:rFonts w:asciiTheme="minorHAnsi" w:hAnsiTheme="minorHAnsi" w:cstheme="minorHAnsi"/>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E5397">
        <w:rPr>
          <w:rFonts w:asciiTheme="minorHAnsi" w:hAnsiTheme="minorHAnsi" w:cstheme="minorHAnsi"/>
          <w:sz w:val="22"/>
          <w:szCs w:val="22"/>
        </w:rPr>
        <w:t xml:space="preserve"> </w:t>
      </w:r>
    </w:p>
    <w:p w:rsidR="005F7561" w:rsidRPr="005E5397" w:rsidRDefault="005F7561" w:rsidP="005F7561">
      <w:pPr>
        <w:pStyle w:val="Tekstprzypisudolnego"/>
        <w:rPr>
          <w:rFonts w:asciiTheme="minorHAnsi" w:hAnsiTheme="minorHAnsi" w:cstheme="minorHAnsi"/>
          <w:sz w:val="22"/>
          <w:szCs w:val="22"/>
        </w:rPr>
      </w:pPr>
    </w:p>
    <w:p w:rsidR="005F7561" w:rsidRPr="005E5397" w:rsidRDefault="005F7561" w:rsidP="005F7561">
      <w:pPr>
        <w:pStyle w:val="NormalnyWeb"/>
        <w:spacing w:line="276" w:lineRule="auto"/>
        <w:ind w:left="142" w:hanging="142"/>
        <w:rPr>
          <w:rFonts w:asciiTheme="minorHAnsi" w:hAnsiTheme="minorHAnsi" w:cstheme="minorHAnsi"/>
          <w:sz w:val="22"/>
          <w:szCs w:val="22"/>
        </w:rPr>
      </w:pPr>
      <w:r w:rsidRPr="005E5397">
        <w:rPr>
          <w:rFonts w:asciiTheme="minorHAnsi" w:hAnsiTheme="minorHAnsi" w:cstheme="minorHAnsi"/>
          <w:color w:val="000000"/>
          <w:sz w:val="22"/>
          <w:szCs w:val="22"/>
        </w:rPr>
        <w:t xml:space="preserve">* W przypadku gdy wykonawca </w:t>
      </w:r>
      <w:r w:rsidRPr="005E5397">
        <w:rPr>
          <w:rFonts w:asciiTheme="minorHAnsi" w:hAnsiTheme="minorHAnsi" w:cs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7561" w:rsidRPr="005E5397" w:rsidRDefault="005F7561" w:rsidP="005F7561">
      <w:pPr>
        <w:spacing w:after="150"/>
        <w:ind w:left="2835" w:hanging="2693"/>
        <w:rPr>
          <w:rFonts w:asciiTheme="minorHAnsi" w:hAnsiTheme="minorHAnsi" w:cstheme="minorHAnsi"/>
          <w:color w:val="333333"/>
          <w:sz w:val="22"/>
          <w:szCs w:val="22"/>
        </w:rPr>
      </w:pPr>
    </w:p>
    <w:p w:rsidR="005F7561" w:rsidRPr="005E5397" w:rsidRDefault="005F7561" w:rsidP="005F7561">
      <w:pPr>
        <w:spacing w:after="150"/>
        <w:ind w:left="2835" w:hanging="2693"/>
        <w:rPr>
          <w:rFonts w:asciiTheme="minorHAnsi" w:hAnsiTheme="minorHAnsi" w:cstheme="minorHAnsi"/>
          <w:color w:val="333333"/>
          <w:sz w:val="22"/>
          <w:szCs w:val="22"/>
        </w:rPr>
      </w:pPr>
    </w:p>
    <w:p w:rsidR="005F7561" w:rsidRPr="005E5397" w:rsidRDefault="005F7561" w:rsidP="002B1532">
      <w:pPr>
        <w:spacing w:after="150"/>
        <w:rPr>
          <w:rFonts w:asciiTheme="minorHAnsi" w:hAnsiTheme="minorHAnsi" w:cstheme="minorHAnsi"/>
          <w:color w:val="333333"/>
          <w:sz w:val="22"/>
          <w:szCs w:val="22"/>
        </w:rPr>
      </w:pPr>
    </w:p>
    <w:p w:rsidR="005F7561" w:rsidRPr="005E5397" w:rsidRDefault="005F7561" w:rsidP="005F7561">
      <w:pPr>
        <w:spacing w:after="150"/>
        <w:ind w:left="2835" w:hanging="2693"/>
        <w:jc w:val="right"/>
        <w:rPr>
          <w:rFonts w:asciiTheme="minorHAnsi" w:hAnsiTheme="minorHAnsi" w:cstheme="minorHAnsi"/>
          <w:b/>
          <w:color w:val="333333"/>
          <w:sz w:val="22"/>
          <w:szCs w:val="22"/>
        </w:rPr>
      </w:pPr>
      <w:r w:rsidRPr="005E5397">
        <w:rPr>
          <w:rFonts w:asciiTheme="minorHAnsi" w:hAnsiTheme="minorHAnsi" w:cstheme="minorHAnsi"/>
          <w:b/>
          <w:color w:val="333333"/>
          <w:sz w:val="22"/>
          <w:szCs w:val="22"/>
        </w:rPr>
        <w:t>Załącznik nr 5 do Ogłoszenia</w:t>
      </w:r>
      <w:r w:rsidRPr="005E5397" w:rsidDel="003D45BB">
        <w:rPr>
          <w:rFonts w:asciiTheme="minorHAnsi" w:hAnsiTheme="minorHAnsi" w:cstheme="minorHAnsi"/>
          <w:b/>
          <w:color w:val="333333"/>
          <w:sz w:val="22"/>
          <w:szCs w:val="22"/>
        </w:rPr>
        <w:t xml:space="preserve"> </w:t>
      </w:r>
    </w:p>
    <w:p w:rsidR="005F7561" w:rsidRPr="005E5397" w:rsidRDefault="005F7561" w:rsidP="005F7561">
      <w:pPr>
        <w:spacing w:after="120"/>
        <w:jc w:val="both"/>
        <w:rPr>
          <w:rFonts w:asciiTheme="minorHAnsi" w:hAnsiTheme="minorHAnsi" w:cstheme="minorHAnsi"/>
          <w:sz w:val="22"/>
          <w:szCs w:val="22"/>
        </w:rPr>
      </w:pPr>
    </w:p>
    <w:p w:rsidR="005F7561" w:rsidRPr="005E5397" w:rsidRDefault="005F7561" w:rsidP="005F7561">
      <w:pPr>
        <w:pStyle w:val="Akapitzlist"/>
        <w:spacing w:after="0"/>
        <w:ind w:left="425"/>
        <w:contextualSpacing w:val="0"/>
        <w:jc w:val="center"/>
        <w:rPr>
          <w:rFonts w:asciiTheme="minorHAnsi" w:eastAsia="Times New Roman" w:hAnsiTheme="minorHAnsi" w:cstheme="minorHAnsi"/>
          <w:b/>
          <w:lang w:eastAsia="pl-PL"/>
        </w:rPr>
      </w:pPr>
      <w:r w:rsidRPr="005E5397">
        <w:rPr>
          <w:rFonts w:asciiTheme="minorHAnsi" w:eastAsia="Times New Roman" w:hAnsiTheme="minorHAnsi" w:cstheme="minorHAnsi"/>
          <w:b/>
          <w:lang w:eastAsia="pl-PL"/>
        </w:rPr>
        <w:t xml:space="preserve">Klauzula informacyjna </w:t>
      </w:r>
    </w:p>
    <w:p w:rsidR="005F7561" w:rsidRPr="005E5397" w:rsidRDefault="005F7561" w:rsidP="005F7561">
      <w:pPr>
        <w:pStyle w:val="Akapitzlist"/>
        <w:spacing w:after="240"/>
        <w:ind w:left="0"/>
        <w:contextualSpacing w:val="0"/>
        <w:jc w:val="both"/>
        <w:rPr>
          <w:rFonts w:asciiTheme="minorHAnsi" w:hAnsiTheme="minorHAnsi" w:cstheme="minorHAnsi"/>
          <w:b/>
          <w:u w:val="single"/>
        </w:rPr>
      </w:pPr>
    </w:p>
    <w:p w:rsidR="005F7561" w:rsidRPr="005E5397" w:rsidRDefault="005F7561" w:rsidP="005F7561">
      <w:pPr>
        <w:jc w:val="both"/>
        <w:rPr>
          <w:rFonts w:asciiTheme="minorHAnsi" w:hAnsiTheme="minorHAnsi" w:cstheme="minorHAnsi"/>
          <w:sz w:val="22"/>
          <w:szCs w:val="22"/>
        </w:rPr>
      </w:pPr>
      <w:r w:rsidRPr="005E5397">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5E5397">
        <w:rPr>
          <w:rFonts w:asciiTheme="minorHAnsi" w:hAnsiTheme="minorHAnsi" w:cstheme="minorHAnsi"/>
          <w:b/>
          <w:sz w:val="22"/>
          <w:szCs w:val="22"/>
        </w:rPr>
        <w:t>RODO</w:t>
      </w:r>
      <w:r w:rsidRPr="005E5397">
        <w:rPr>
          <w:rFonts w:asciiTheme="minorHAnsi" w:hAnsiTheme="minorHAnsi" w:cstheme="minorHAnsi"/>
          <w:sz w:val="22"/>
          <w:szCs w:val="22"/>
        </w:rPr>
        <w:t>), informujemy:</w:t>
      </w:r>
    </w:p>
    <w:p w:rsidR="005F7561" w:rsidRPr="005E5397" w:rsidRDefault="005F7561" w:rsidP="008C2072">
      <w:pPr>
        <w:pStyle w:val="Akapitzlist"/>
        <w:numPr>
          <w:ilvl w:val="0"/>
          <w:numId w:val="21"/>
        </w:numPr>
        <w:spacing w:after="120" w:line="259" w:lineRule="auto"/>
        <w:ind w:left="357" w:hanging="357"/>
        <w:contextualSpacing w:val="0"/>
        <w:jc w:val="both"/>
        <w:rPr>
          <w:rFonts w:asciiTheme="minorHAnsi" w:hAnsiTheme="minorHAnsi" w:cstheme="minorHAnsi"/>
          <w:b/>
        </w:rPr>
      </w:pPr>
      <w:r w:rsidRPr="005E5397">
        <w:rPr>
          <w:rFonts w:asciiTheme="minorHAnsi" w:hAnsiTheme="minorHAnsi" w:cstheme="minorHAnsi"/>
        </w:rPr>
        <w:t xml:space="preserve">Administratorem Pana/Pani danych osobowych podanych przez Pana/Panią jest Enea Elektrownia Połaniec Spółka Akcyjna (skrót firmy: Enea Połaniec S.A.) z siedzibą w Zawadzie 26, 28-230 Połaniec (dalej: </w:t>
      </w:r>
      <w:r w:rsidRPr="005E5397">
        <w:rPr>
          <w:rFonts w:asciiTheme="minorHAnsi" w:hAnsiTheme="minorHAnsi" w:cstheme="minorHAnsi"/>
          <w:b/>
        </w:rPr>
        <w:t>Administrator</w:t>
      </w:r>
      <w:r w:rsidRPr="005E5397">
        <w:rPr>
          <w:rFonts w:asciiTheme="minorHAnsi" w:hAnsiTheme="minorHAnsi" w:cstheme="minorHAnsi"/>
        </w:rPr>
        <w:t>).</w:t>
      </w:r>
    </w:p>
    <w:p w:rsidR="005F7561" w:rsidRPr="005E5397" w:rsidRDefault="005F7561" w:rsidP="005F7561">
      <w:pPr>
        <w:pStyle w:val="Akapitzlist"/>
        <w:spacing w:after="0"/>
        <w:ind w:left="360"/>
        <w:contextualSpacing w:val="0"/>
        <w:jc w:val="both"/>
        <w:rPr>
          <w:rFonts w:asciiTheme="minorHAnsi" w:hAnsiTheme="minorHAnsi" w:cstheme="minorHAnsi"/>
        </w:rPr>
      </w:pPr>
      <w:r w:rsidRPr="005E5397">
        <w:rPr>
          <w:rFonts w:asciiTheme="minorHAnsi" w:hAnsiTheme="minorHAnsi" w:cstheme="minorHAnsi"/>
        </w:rPr>
        <w:t>Dane kontaktowe:</w:t>
      </w:r>
    </w:p>
    <w:p w:rsidR="005F7561" w:rsidRPr="005E5397" w:rsidRDefault="005F7561" w:rsidP="008C2072">
      <w:pPr>
        <w:pStyle w:val="Akapitzlist"/>
        <w:numPr>
          <w:ilvl w:val="0"/>
          <w:numId w:val="22"/>
        </w:numPr>
        <w:spacing w:after="120" w:line="259" w:lineRule="auto"/>
        <w:ind w:left="709" w:hanging="284"/>
        <w:contextualSpacing w:val="0"/>
        <w:jc w:val="both"/>
        <w:rPr>
          <w:rFonts w:asciiTheme="minorHAnsi" w:hAnsiTheme="minorHAnsi" w:cstheme="minorHAnsi"/>
          <w:b/>
        </w:rPr>
      </w:pPr>
      <w:r w:rsidRPr="005E5397">
        <w:rPr>
          <w:rFonts w:asciiTheme="minorHAnsi" w:hAnsiTheme="minorHAnsi" w:cstheme="minorHAnsi"/>
          <w:b/>
        </w:rPr>
        <w:t xml:space="preserve">Inspektor Ochrony Danych - </w:t>
      </w:r>
      <w:r w:rsidRPr="005E5397">
        <w:rPr>
          <w:rFonts w:asciiTheme="minorHAnsi" w:hAnsiTheme="minorHAnsi" w:cstheme="minorHAnsi"/>
        </w:rPr>
        <w:t xml:space="preserve">e-mail: </w:t>
      </w:r>
      <w:hyperlink r:id="rId24" w:history="1">
        <w:r w:rsidRPr="005E5397">
          <w:rPr>
            <w:rStyle w:val="Hipercze"/>
            <w:rFonts w:asciiTheme="minorHAnsi" w:hAnsiTheme="minorHAnsi" w:cstheme="minorHAnsi"/>
            <w:b/>
          </w:rPr>
          <w:t>eep.iod@enea.pl</w:t>
        </w:r>
      </w:hyperlink>
      <w:r w:rsidRPr="005E5397">
        <w:rPr>
          <w:rFonts w:asciiTheme="minorHAnsi" w:hAnsiTheme="minorHAnsi" w:cstheme="minorHAnsi"/>
        </w:rPr>
        <w:t>, telefon: 15 / 865 6383</w:t>
      </w:r>
    </w:p>
    <w:p w:rsidR="005F7561" w:rsidRPr="005E5397" w:rsidRDefault="005F7561" w:rsidP="008C2072">
      <w:pPr>
        <w:pStyle w:val="Akapitzlist"/>
        <w:numPr>
          <w:ilvl w:val="0"/>
          <w:numId w:val="21"/>
        </w:numPr>
        <w:spacing w:after="120" w:line="256" w:lineRule="auto"/>
        <w:jc w:val="both"/>
        <w:rPr>
          <w:rFonts w:asciiTheme="minorHAnsi" w:hAnsiTheme="minorHAnsi" w:cstheme="minorHAnsi"/>
        </w:rPr>
      </w:pPr>
      <w:r w:rsidRPr="005E5397">
        <w:rPr>
          <w:rFonts w:asciiTheme="minorHAnsi" w:hAnsiTheme="minorHAnsi"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5E5397">
        <w:rPr>
          <w:rFonts w:asciiTheme="minorHAnsi" w:hAnsiTheme="minorHAnsi" w:cstheme="minorHAnsi"/>
          <w:b/>
        </w:rPr>
        <w:t>RODO</w:t>
      </w:r>
      <w:r w:rsidRPr="005E5397">
        <w:rPr>
          <w:rFonts w:asciiTheme="minorHAnsi" w:hAnsiTheme="minorHAnsi" w:cstheme="minorHAnsi"/>
        </w:rPr>
        <w:t xml:space="preserve">). </w:t>
      </w:r>
    </w:p>
    <w:p w:rsidR="005F7561" w:rsidRPr="005E5397" w:rsidRDefault="005F7561" w:rsidP="008C2072">
      <w:pPr>
        <w:pStyle w:val="Akapitzlist"/>
        <w:numPr>
          <w:ilvl w:val="0"/>
          <w:numId w:val="21"/>
        </w:numPr>
        <w:spacing w:after="120" w:line="256" w:lineRule="auto"/>
        <w:jc w:val="both"/>
        <w:rPr>
          <w:rFonts w:asciiTheme="minorHAnsi" w:hAnsiTheme="minorHAnsi" w:cstheme="minorHAnsi"/>
        </w:rPr>
      </w:pPr>
      <w:r w:rsidRPr="005E5397">
        <w:rPr>
          <w:rFonts w:asciiTheme="minorHAnsi" w:hAnsiTheme="minorHAnsi" w:cstheme="minorHAnsi"/>
        </w:rPr>
        <w:t>Podanie przez Pana/Panią danych osobowych jest dobrowolne, ale niezbędne do udziału w postępowaniu i późniejszej ewentualnej realizacji usługi bądź umowy.</w:t>
      </w:r>
    </w:p>
    <w:p w:rsidR="005F7561" w:rsidRPr="005E5397" w:rsidRDefault="005F7561" w:rsidP="008C2072">
      <w:pPr>
        <w:pStyle w:val="Akapitzlist"/>
        <w:numPr>
          <w:ilvl w:val="0"/>
          <w:numId w:val="21"/>
        </w:numPr>
        <w:spacing w:after="120" w:line="256" w:lineRule="auto"/>
        <w:jc w:val="both"/>
        <w:rPr>
          <w:rFonts w:asciiTheme="minorHAnsi" w:hAnsiTheme="minorHAnsi" w:cstheme="minorHAnsi"/>
        </w:rPr>
      </w:pPr>
      <w:r w:rsidRPr="005E5397">
        <w:rPr>
          <w:rFonts w:asciiTheme="minorHAnsi" w:hAnsiTheme="minorHAnsi" w:cstheme="minorHAnsi"/>
        </w:rPr>
        <w:t xml:space="preserve">Administrator może ujawnić Pana/Pani dane osobowe podmiotom upoważnionym na podstawie przepisów prawa. </w:t>
      </w:r>
    </w:p>
    <w:p w:rsidR="005F7561" w:rsidRPr="005E5397" w:rsidRDefault="005F7561" w:rsidP="005F7561">
      <w:pPr>
        <w:pStyle w:val="Akapitzlist"/>
        <w:spacing w:after="120"/>
        <w:ind w:left="357"/>
        <w:jc w:val="both"/>
        <w:rPr>
          <w:rFonts w:asciiTheme="minorHAnsi" w:hAnsiTheme="minorHAnsi" w:cstheme="minorHAnsi"/>
        </w:rPr>
      </w:pPr>
      <w:r w:rsidRPr="005E5397">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F7561" w:rsidRPr="005E5397" w:rsidRDefault="005F7561" w:rsidP="005F7561">
      <w:pPr>
        <w:pStyle w:val="Akapitzlist"/>
        <w:spacing w:after="120"/>
        <w:ind w:left="357"/>
        <w:jc w:val="both"/>
        <w:rPr>
          <w:rFonts w:asciiTheme="minorHAnsi" w:hAnsiTheme="minorHAnsi" w:cstheme="minorHAnsi"/>
        </w:rPr>
      </w:pPr>
      <w:r w:rsidRPr="005E5397">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F7561" w:rsidRPr="005E5397" w:rsidRDefault="005F7561" w:rsidP="008C2072">
      <w:pPr>
        <w:pStyle w:val="Akapitzlist"/>
        <w:numPr>
          <w:ilvl w:val="0"/>
          <w:numId w:val="21"/>
        </w:numPr>
        <w:spacing w:after="120" w:line="256" w:lineRule="auto"/>
        <w:jc w:val="both"/>
        <w:rPr>
          <w:rFonts w:asciiTheme="minorHAnsi" w:hAnsiTheme="minorHAnsi" w:cstheme="minorHAnsi"/>
        </w:rPr>
      </w:pPr>
      <w:r w:rsidRPr="005E5397">
        <w:rPr>
          <w:rFonts w:asciiTheme="minorHAnsi" w:hAnsiTheme="minorHAnsi" w:cstheme="minorHAnsi"/>
        </w:rPr>
        <w:t>Pani/Pana dane osobowe będą przechowywane przez okres wynikający z powszechnie obowiązujących przepisów prawa oraz przez czas niezbędny do dochodzenia roszczeń związanych z przetargiem.</w:t>
      </w:r>
    </w:p>
    <w:p w:rsidR="005F7561" w:rsidRPr="005E5397" w:rsidRDefault="005F7561" w:rsidP="008C2072">
      <w:pPr>
        <w:pStyle w:val="Akapitzlist"/>
        <w:numPr>
          <w:ilvl w:val="0"/>
          <w:numId w:val="21"/>
        </w:numPr>
        <w:spacing w:before="100" w:beforeAutospacing="1" w:after="100" w:afterAutospacing="1" w:line="256" w:lineRule="auto"/>
        <w:rPr>
          <w:rFonts w:asciiTheme="minorHAnsi" w:hAnsiTheme="minorHAnsi" w:cstheme="minorHAnsi"/>
        </w:rPr>
      </w:pPr>
      <w:r w:rsidRPr="005E5397">
        <w:rPr>
          <w:rFonts w:asciiTheme="minorHAnsi" w:hAnsiTheme="minorHAnsi" w:cstheme="minorHAnsi"/>
          <w:bCs/>
        </w:rPr>
        <w:t>Dane udostępnione przez Panią/Pana nie będą podlegały profilowaniu.</w:t>
      </w:r>
    </w:p>
    <w:p w:rsidR="005F7561" w:rsidRPr="005E5397" w:rsidRDefault="005F7561" w:rsidP="008C2072">
      <w:pPr>
        <w:pStyle w:val="Akapitzlist"/>
        <w:numPr>
          <w:ilvl w:val="0"/>
          <w:numId w:val="21"/>
        </w:numPr>
        <w:spacing w:before="100" w:beforeAutospacing="1" w:after="100" w:afterAutospacing="1" w:line="256" w:lineRule="auto"/>
        <w:rPr>
          <w:rFonts w:asciiTheme="minorHAnsi" w:hAnsiTheme="minorHAnsi" w:cstheme="minorHAnsi"/>
        </w:rPr>
      </w:pPr>
      <w:r w:rsidRPr="005E5397">
        <w:rPr>
          <w:rFonts w:asciiTheme="minorHAnsi" w:hAnsiTheme="minorHAnsi" w:cstheme="minorHAnsi"/>
          <w:bCs/>
        </w:rPr>
        <w:t>Administrator danych nie ma zamiaru przekazywać danych osobowych do państwa trzeciego.</w:t>
      </w:r>
    </w:p>
    <w:p w:rsidR="005F7561" w:rsidRPr="005E5397" w:rsidRDefault="005F7561" w:rsidP="008C2072">
      <w:pPr>
        <w:pStyle w:val="Akapitzlist"/>
        <w:numPr>
          <w:ilvl w:val="0"/>
          <w:numId w:val="21"/>
        </w:numPr>
        <w:spacing w:after="0" w:line="259" w:lineRule="auto"/>
        <w:contextualSpacing w:val="0"/>
        <w:jc w:val="both"/>
        <w:rPr>
          <w:rFonts w:asciiTheme="minorHAnsi" w:hAnsiTheme="minorHAnsi" w:cstheme="minorHAnsi"/>
        </w:rPr>
      </w:pPr>
      <w:r w:rsidRPr="005E5397">
        <w:rPr>
          <w:rFonts w:asciiTheme="minorHAnsi" w:hAnsiTheme="minorHAnsi" w:cstheme="minorHAnsi"/>
        </w:rPr>
        <w:t xml:space="preserve">Przysługuje Panu/Pani prawo żądania: </w:t>
      </w:r>
    </w:p>
    <w:p w:rsidR="005F7561" w:rsidRPr="005E5397" w:rsidRDefault="005F7561" w:rsidP="008C2072">
      <w:pPr>
        <w:pStyle w:val="Akapitzlist"/>
        <w:numPr>
          <w:ilvl w:val="1"/>
          <w:numId w:val="21"/>
        </w:numPr>
        <w:spacing w:after="120" w:line="256" w:lineRule="auto"/>
        <w:jc w:val="both"/>
        <w:rPr>
          <w:rFonts w:asciiTheme="minorHAnsi" w:hAnsiTheme="minorHAnsi" w:cstheme="minorHAnsi"/>
        </w:rPr>
      </w:pPr>
      <w:r w:rsidRPr="005E5397">
        <w:rPr>
          <w:rFonts w:asciiTheme="minorHAnsi" w:hAnsiTheme="minorHAnsi" w:cstheme="minorHAnsi"/>
        </w:rPr>
        <w:t>dostępu do treści swoich danych - w granicach art. 15 RODO,</w:t>
      </w:r>
    </w:p>
    <w:p w:rsidR="005F7561" w:rsidRPr="005E5397" w:rsidRDefault="005F7561" w:rsidP="008C2072">
      <w:pPr>
        <w:pStyle w:val="Akapitzlist"/>
        <w:numPr>
          <w:ilvl w:val="1"/>
          <w:numId w:val="21"/>
        </w:numPr>
        <w:spacing w:after="120" w:line="256" w:lineRule="auto"/>
        <w:jc w:val="both"/>
        <w:rPr>
          <w:rFonts w:asciiTheme="minorHAnsi" w:hAnsiTheme="minorHAnsi" w:cstheme="minorHAnsi"/>
        </w:rPr>
      </w:pPr>
      <w:r w:rsidRPr="005E5397">
        <w:rPr>
          <w:rFonts w:asciiTheme="minorHAnsi" w:hAnsiTheme="minorHAnsi" w:cstheme="minorHAnsi"/>
        </w:rPr>
        <w:t xml:space="preserve">ich sprostowania – w granicach art. 16 RODO, </w:t>
      </w:r>
    </w:p>
    <w:p w:rsidR="005F7561" w:rsidRPr="005E5397" w:rsidRDefault="005F7561" w:rsidP="008C2072">
      <w:pPr>
        <w:pStyle w:val="Akapitzlist"/>
        <w:numPr>
          <w:ilvl w:val="1"/>
          <w:numId w:val="21"/>
        </w:numPr>
        <w:spacing w:after="120" w:line="256" w:lineRule="auto"/>
        <w:jc w:val="both"/>
        <w:rPr>
          <w:rFonts w:asciiTheme="minorHAnsi" w:hAnsiTheme="minorHAnsi" w:cstheme="minorHAnsi"/>
        </w:rPr>
      </w:pPr>
      <w:r w:rsidRPr="005E5397">
        <w:rPr>
          <w:rFonts w:asciiTheme="minorHAnsi" w:hAnsiTheme="minorHAnsi" w:cstheme="minorHAnsi"/>
        </w:rPr>
        <w:t xml:space="preserve">ich usunięcia - w granicach art. 17 RODO, </w:t>
      </w:r>
    </w:p>
    <w:p w:rsidR="005F7561" w:rsidRPr="005E5397" w:rsidRDefault="005F7561" w:rsidP="008C2072">
      <w:pPr>
        <w:pStyle w:val="Akapitzlist"/>
        <w:numPr>
          <w:ilvl w:val="1"/>
          <w:numId w:val="21"/>
        </w:numPr>
        <w:spacing w:after="120" w:line="256" w:lineRule="auto"/>
        <w:jc w:val="both"/>
        <w:rPr>
          <w:rFonts w:asciiTheme="minorHAnsi" w:hAnsiTheme="minorHAnsi" w:cstheme="minorHAnsi"/>
        </w:rPr>
      </w:pPr>
      <w:r w:rsidRPr="005E5397">
        <w:rPr>
          <w:rFonts w:asciiTheme="minorHAnsi" w:hAnsiTheme="minorHAnsi" w:cstheme="minorHAnsi"/>
        </w:rPr>
        <w:t xml:space="preserve">ograniczenia przetwarzania - w granicach art. 18 RODO, </w:t>
      </w:r>
    </w:p>
    <w:p w:rsidR="005F7561" w:rsidRPr="005E5397" w:rsidRDefault="005F7561" w:rsidP="008C2072">
      <w:pPr>
        <w:pStyle w:val="Akapitzlist"/>
        <w:numPr>
          <w:ilvl w:val="1"/>
          <w:numId w:val="21"/>
        </w:numPr>
        <w:spacing w:after="120" w:line="256" w:lineRule="auto"/>
        <w:jc w:val="both"/>
        <w:rPr>
          <w:rFonts w:asciiTheme="minorHAnsi" w:hAnsiTheme="minorHAnsi" w:cstheme="minorHAnsi"/>
        </w:rPr>
      </w:pPr>
      <w:r w:rsidRPr="005E5397">
        <w:rPr>
          <w:rFonts w:asciiTheme="minorHAnsi" w:hAnsiTheme="minorHAnsi" w:cstheme="minorHAnsi"/>
        </w:rPr>
        <w:t>przenoszenia danych - w granicach art. 20 RODO,</w:t>
      </w:r>
    </w:p>
    <w:p w:rsidR="005F7561" w:rsidRPr="005E5397" w:rsidRDefault="005F7561" w:rsidP="008C2072">
      <w:pPr>
        <w:pStyle w:val="Akapitzlist"/>
        <w:numPr>
          <w:ilvl w:val="1"/>
          <w:numId w:val="21"/>
        </w:numPr>
        <w:spacing w:after="120" w:line="256" w:lineRule="auto"/>
        <w:jc w:val="both"/>
        <w:rPr>
          <w:rFonts w:asciiTheme="minorHAnsi" w:hAnsiTheme="minorHAnsi" w:cstheme="minorHAnsi"/>
        </w:rPr>
      </w:pPr>
      <w:r w:rsidRPr="005E5397">
        <w:rPr>
          <w:rFonts w:asciiTheme="minorHAnsi" w:hAnsiTheme="minorHAnsi" w:cstheme="minorHAnsi"/>
        </w:rPr>
        <w:t>prawo wniesienia sprzeciwu (w przypadku przetwarzania na podstawie art. 6 ust. 1 lit. f) RODO – w granicach art. 21 RODO,</w:t>
      </w:r>
    </w:p>
    <w:p w:rsidR="005F7561" w:rsidRPr="005E5397" w:rsidRDefault="005F7561" w:rsidP="008C2072">
      <w:pPr>
        <w:pStyle w:val="Akapitzlist"/>
        <w:numPr>
          <w:ilvl w:val="0"/>
          <w:numId w:val="21"/>
        </w:numPr>
        <w:spacing w:after="120" w:line="256" w:lineRule="auto"/>
        <w:jc w:val="both"/>
        <w:rPr>
          <w:rFonts w:asciiTheme="minorHAnsi" w:hAnsiTheme="minorHAnsi" w:cstheme="minorHAnsi"/>
        </w:rPr>
      </w:pPr>
      <w:r w:rsidRPr="005E5397">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5" w:history="1">
        <w:r w:rsidRPr="005E5397">
          <w:rPr>
            <w:rStyle w:val="Hipercze"/>
            <w:rFonts w:asciiTheme="minorHAnsi" w:hAnsiTheme="minorHAnsi" w:cstheme="minorHAnsi"/>
            <w:b/>
          </w:rPr>
          <w:t>eep.iod@enea.pl</w:t>
        </w:r>
      </w:hyperlink>
      <w:r w:rsidRPr="005E5397">
        <w:rPr>
          <w:rFonts w:asciiTheme="minorHAnsi" w:hAnsiTheme="minorHAnsi" w:cstheme="minorHAnsi"/>
        </w:rPr>
        <w:t>.</w:t>
      </w:r>
    </w:p>
    <w:p w:rsidR="005F7561" w:rsidRPr="005E5397" w:rsidRDefault="005F7561" w:rsidP="008C2072">
      <w:pPr>
        <w:pStyle w:val="Akapitzlist"/>
        <w:numPr>
          <w:ilvl w:val="0"/>
          <w:numId w:val="21"/>
        </w:numPr>
        <w:spacing w:after="120" w:line="259" w:lineRule="auto"/>
        <w:ind w:left="357" w:hanging="357"/>
        <w:contextualSpacing w:val="0"/>
        <w:jc w:val="both"/>
        <w:rPr>
          <w:rFonts w:asciiTheme="minorHAnsi" w:hAnsiTheme="minorHAnsi" w:cstheme="minorHAnsi"/>
        </w:rPr>
      </w:pPr>
      <w:r w:rsidRPr="005E5397">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5F7561" w:rsidRDefault="005F7561" w:rsidP="005F7561">
      <w:pPr>
        <w:rPr>
          <w:rFonts w:asciiTheme="minorHAnsi" w:hAnsiTheme="minorHAnsi" w:cstheme="minorHAnsi"/>
          <w:color w:val="333333"/>
          <w:sz w:val="22"/>
          <w:szCs w:val="22"/>
        </w:rPr>
      </w:pPr>
    </w:p>
    <w:p w:rsidR="002B1532" w:rsidRDefault="002B1532" w:rsidP="005F7561">
      <w:pPr>
        <w:rPr>
          <w:rFonts w:asciiTheme="minorHAnsi" w:hAnsiTheme="minorHAnsi" w:cstheme="minorHAnsi"/>
          <w:color w:val="333333"/>
          <w:sz w:val="22"/>
          <w:szCs w:val="22"/>
        </w:rPr>
      </w:pPr>
    </w:p>
    <w:p w:rsidR="002B1532" w:rsidRPr="005E5397" w:rsidRDefault="002B1532" w:rsidP="005F7561">
      <w:pPr>
        <w:rPr>
          <w:rFonts w:asciiTheme="minorHAnsi" w:hAnsiTheme="minorHAnsi" w:cstheme="minorHAnsi"/>
          <w:color w:val="333333"/>
          <w:sz w:val="22"/>
          <w:szCs w:val="22"/>
        </w:rPr>
      </w:pPr>
    </w:p>
    <w:p w:rsidR="005F7561" w:rsidRPr="005E5397" w:rsidRDefault="005F7561" w:rsidP="005F7561">
      <w:pPr>
        <w:jc w:val="right"/>
        <w:rPr>
          <w:rFonts w:asciiTheme="minorHAnsi" w:hAnsiTheme="minorHAnsi" w:cstheme="minorHAnsi"/>
          <w:b/>
          <w:color w:val="333333"/>
          <w:sz w:val="22"/>
          <w:szCs w:val="22"/>
        </w:rPr>
      </w:pPr>
      <w:r w:rsidRPr="005E5397">
        <w:rPr>
          <w:rFonts w:asciiTheme="minorHAnsi" w:hAnsiTheme="minorHAnsi" w:cstheme="minorHAnsi"/>
          <w:b/>
          <w:color w:val="333333"/>
          <w:sz w:val="22"/>
          <w:szCs w:val="22"/>
        </w:rPr>
        <w:t>Załącznik nr 6 do Ogłoszenia</w:t>
      </w:r>
      <w:r w:rsidRPr="005E5397" w:rsidDel="003D45BB">
        <w:rPr>
          <w:rFonts w:asciiTheme="minorHAnsi" w:hAnsiTheme="minorHAnsi" w:cstheme="minorHAnsi"/>
          <w:b/>
          <w:color w:val="333333"/>
          <w:sz w:val="22"/>
          <w:szCs w:val="22"/>
        </w:rPr>
        <w:t xml:space="preserve"> </w:t>
      </w:r>
    </w:p>
    <w:p w:rsidR="005F7561" w:rsidRPr="005E5397" w:rsidRDefault="005F7561" w:rsidP="005F7561">
      <w:pPr>
        <w:spacing w:after="150"/>
        <w:ind w:left="2835" w:hanging="2693"/>
        <w:rPr>
          <w:rFonts w:asciiTheme="minorHAnsi" w:hAnsiTheme="minorHAnsi" w:cstheme="minorHAnsi"/>
          <w:color w:val="333333"/>
          <w:sz w:val="22"/>
          <w:szCs w:val="22"/>
        </w:rPr>
      </w:pPr>
    </w:p>
    <w:p w:rsidR="005F7561" w:rsidRPr="005E5397" w:rsidRDefault="005F7561" w:rsidP="005F7561">
      <w:pPr>
        <w:pStyle w:val="Tekstprzypisudolnego"/>
        <w:jc w:val="center"/>
        <w:rPr>
          <w:rFonts w:asciiTheme="minorHAnsi" w:hAnsiTheme="minorHAnsi" w:cstheme="minorHAnsi"/>
          <w:i/>
          <w:sz w:val="22"/>
          <w:szCs w:val="22"/>
          <w:u w:val="single"/>
        </w:rPr>
      </w:pPr>
    </w:p>
    <w:p w:rsidR="005F7561" w:rsidRPr="005E5397" w:rsidRDefault="005F7561" w:rsidP="005F7561">
      <w:pPr>
        <w:pStyle w:val="Tekstprzypisudolnego"/>
        <w:jc w:val="center"/>
        <w:rPr>
          <w:rFonts w:asciiTheme="minorHAnsi" w:hAnsiTheme="minorHAnsi" w:cstheme="minorHAnsi"/>
          <w:i/>
          <w:sz w:val="22"/>
          <w:szCs w:val="22"/>
          <w:u w:val="single"/>
        </w:rPr>
      </w:pPr>
    </w:p>
    <w:p w:rsidR="005F7561" w:rsidRPr="005E5397" w:rsidRDefault="005F7561" w:rsidP="005F7561">
      <w:pPr>
        <w:pStyle w:val="Tekstprzypisudolnego"/>
        <w:spacing w:line="276" w:lineRule="auto"/>
        <w:jc w:val="center"/>
        <w:rPr>
          <w:rFonts w:asciiTheme="minorHAnsi" w:hAnsiTheme="minorHAnsi" w:cstheme="minorHAnsi"/>
          <w:b/>
          <w:sz w:val="22"/>
          <w:szCs w:val="22"/>
        </w:rPr>
      </w:pPr>
      <w:r w:rsidRPr="005E5397">
        <w:rPr>
          <w:rFonts w:asciiTheme="minorHAnsi" w:hAnsiTheme="minorHAnsi" w:cstheme="minorHAnsi"/>
          <w:b/>
          <w:sz w:val="22"/>
          <w:szCs w:val="22"/>
        </w:rPr>
        <w:t xml:space="preserve">Wzór oświadczenia o wyrażeniu zgody na przetwarzanie danych osobowych </w:t>
      </w:r>
    </w:p>
    <w:p w:rsidR="005F7561" w:rsidRPr="005E5397" w:rsidRDefault="005F7561" w:rsidP="005F7561">
      <w:pPr>
        <w:pStyle w:val="Tekstprzypisudolnego"/>
        <w:jc w:val="center"/>
        <w:rPr>
          <w:rFonts w:asciiTheme="minorHAnsi" w:hAnsiTheme="minorHAnsi" w:cstheme="minorHAnsi"/>
          <w:i/>
          <w:sz w:val="22"/>
          <w:szCs w:val="22"/>
          <w:u w:val="single"/>
        </w:rPr>
      </w:pPr>
    </w:p>
    <w:p w:rsidR="005F7561" w:rsidRPr="005E5397" w:rsidRDefault="005F7561" w:rsidP="005F7561">
      <w:pPr>
        <w:pStyle w:val="Tekstprzypisudolnego"/>
        <w:jc w:val="center"/>
        <w:rPr>
          <w:rFonts w:asciiTheme="minorHAnsi" w:hAnsiTheme="minorHAnsi" w:cstheme="minorHAnsi"/>
          <w:i/>
          <w:sz w:val="22"/>
          <w:szCs w:val="22"/>
          <w:u w:val="single"/>
        </w:rPr>
      </w:pPr>
    </w:p>
    <w:p w:rsidR="005F7561" w:rsidRPr="005E5397" w:rsidRDefault="005F7561" w:rsidP="005F7561">
      <w:pPr>
        <w:pStyle w:val="Tekstprzypisudolnego"/>
        <w:jc w:val="center"/>
        <w:rPr>
          <w:rFonts w:asciiTheme="minorHAnsi" w:hAnsiTheme="minorHAnsi" w:cstheme="minorHAnsi"/>
          <w:color w:val="000000"/>
          <w:sz w:val="22"/>
          <w:szCs w:val="22"/>
        </w:rPr>
      </w:pPr>
      <w:r w:rsidRPr="005E5397">
        <w:rPr>
          <w:rFonts w:asciiTheme="minorHAnsi" w:hAnsiTheme="minorHAnsi" w:cstheme="minorHAnsi"/>
          <w:i/>
          <w:sz w:val="22"/>
          <w:szCs w:val="22"/>
          <w:u w:val="single"/>
        </w:rPr>
        <w:t xml:space="preserve"> </w:t>
      </w:r>
    </w:p>
    <w:p w:rsidR="005F7561" w:rsidRPr="005E5397" w:rsidRDefault="005F7561" w:rsidP="005F7561">
      <w:pPr>
        <w:pStyle w:val="NormalnyWeb"/>
        <w:spacing w:line="360" w:lineRule="auto"/>
        <w:ind w:firstLine="0"/>
        <w:rPr>
          <w:rFonts w:asciiTheme="minorHAnsi" w:hAnsiTheme="minorHAnsi" w:cstheme="minorHAnsi"/>
          <w:color w:val="333333"/>
          <w:sz w:val="22"/>
          <w:szCs w:val="22"/>
        </w:rPr>
      </w:pPr>
      <w:r w:rsidRPr="005E5397">
        <w:rPr>
          <w:rFonts w:asciiTheme="minorHAnsi" w:eastAsia="Calibri" w:hAnsiTheme="minorHAnsi" w:cstheme="minorHAnsi"/>
          <w:color w:val="333333"/>
          <w:sz w:val="22"/>
          <w:szCs w:val="22"/>
          <w:lang w:eastAsia="en-US"/>
        </w:rPr>
        <w:t xml:space="preserve">Oświadczam, że </w:t>
      </w:r>
      <w:r w:rsidRPr="005E5397">
        <w:rPr>
          <w:rFonts w:asciiTheme="minorHAnsi" w:hAnsiTheme="minorHAnsi" w:cstheme="minorHAnsi"/>
          <w:color w:val="333333"/>
          <w:sz w:val="22"/>
          <w:szCs w:val="22"/>
        </w:rPr>
        <w:t xml:space="preserve">wyrażam zgodę na przetwarzanie przez Enea Połaniec S.A. moich danych osobowych w celu związanym z prowadzonym </w:t>
      </w:r>
      <w:r w:rsidRPr="002B1532">
        <w:rPr>
          <w:rFonts w:asciiTheme="minorHAnsi" w:hAnsiTheme="minorHAnsi" w:cstheme="minorHAnsi"/>
          <w:color w:val="333333"/>
          <w:sz w:val="22"/>
          <w:szCs w:val="22"/>
        </w:rPr>
        <w:t xml:space="preserve">przetargiem na </w:t>
      </w:r>
      <w:r w:rsidR="001C2238" w:rsidRPr="002B1532">
        <w:rPr>
          <w:rFonts w:asciiTheme="minorHAnsi" w:hAnsiTheme="minorHAnsi" w:cstheme="minorHAnsi"/>
          <w:sz w:val="22"/>
          <w:szCs w:val="22"/>
        </w:rPr>
        <w:t>„</w:t>
      </w:r>
      <w:r w:rsidR="009C740A">
        <w:rPr>
          <w:rFonts w:asciiTheme="minorHAnsi" w:hAnsiTheme="minorHAnsi" w:cstheme="minorHAnsi"/>
          <w:b/>
          <w:color w:val="000000" w:themeColor="text1"/>
          <w:sz w:val="22"/>
          <w:szCs w:val="22"/>
          <w:u w:val="single"/>
        </w:rPr>
        <w:t>...................................</w:t>
      </w:r>
      <w:r w:rsidR="007D34C0" w:rsidRPr="00235542">
        <w:rPr>
          <w:rFonts w:ascii="Calibri" w:hAnsi="Calibri" w:cs="Arial"/>
          <w:b/>
          <w:sz w:val="22"/>
          <w:szCs w:val="22"/>
          <w:u w:val="single"/>
        </w:rPr>
        <w:t>w</w:t>
      </w:r>
      <w:r w:rsidR="007D34C0" w:rsidRPr="00235542">
        <w:rPr>
          <w:rFonts w:ascii="Calibri" w:hAnsi="Calibri" w:cs="Arial"/>
          <w:b/>
          <w:bCs/>
          <w:sz w:val="22"/>
          <w:szCs w:val="22"/>
          <w:u w:val="single"/>
        </w:rPr>
        <w:t xml:space="preserve"> Enea Połaniec S.A</w:t>
      </w:r>
      <w:r w:rsidR="007D34C0">
        <w:rPr>
          <w:rFonts w:ascii="Calibri" w:hAnsi="Calibri" w:cs="Arial"/>
          <w:b/>
          <w:sz w:val="22"/>
          <w:szCs w:val="22"/>
          <w:u w:val="single"/>
        </w:rPr>
        <w:t>.</w:t>
      </w:r>
      <w:r w:rsidR="00994C4E" w:rsidRPr="002B1532">
        <w:rPr>
          <w:rFonts w:asciiTheme="minorHAnsi" w:hAnsiTheme="minorHAnsi" w:cstheme="minorHAnsi"/>
          <w:b/>
          <w:sz w:val="22"/>
          <w:szCs w:val="22"/>
          <w:u w:val="single"/>
        </w:rPr>
        <w:t>“</w:t>
      </w:r>
    </w:p>
    <w:p w:rsidR="005F7561" w:rsidRPr="005E5397" w:rsidRDefault="005F7561" w:rsidP="005F7561">
      <w:pPr>
        <w:pStyle w:val="NormalnyWeb"/>
        <w:spacing w:line="360" w:lineRule="auto"/>
        <w:ind w:firstLine="567"/>
        <w:rPr>
          <w:rFonts w:asciiTheme="minorHAnsi" w:hAnsiTheme="minorHAnsi" w:cstheme="minorHAnsi"/>
          <w:color w:val="333333"/>
          <w:sz w:val="22"/>
          <w:szCs w:val="22"/>
          <w:lang w:val="pl-PL"/>
        </w:rPr>
      </w:pPr>
    </w:p>
    <w:p w:rsidR="005F7561" w:rsidRPr="005E5397" w:rsidRDefault="005F7561" w:rsidP="005F7561">
      <w:pPr>
        <w:pStyle w:val="NormalnyWeb"/>
        <w:spacing w:line="360" w:lineRule="auto"/>
        <w:ind w:firstLine="567"/>
        <w:rPr>
          <w:rFonts w:asciiTheme="minorHAnsi" w:eastAsia="Calibri" w:hAnsiTheme="minorHAnsi" w:cstheme="minorHAnsi"/>
          <w:color w:val="333333"/>
          <w:sz w:val="22"/>
          <w:szCs w:val="22"/>
          <w:lang w:eastAsia="en-US"/>
        </w:rPr>
      </w:pPr>
    </w:p>
    <w:p w:rsidR="005F7561" w:rsidRPr="005E5397" w:rsidRDefault="005F7561" w:rsidP="005F7561">
      <w:pPr>
        <w:pStyle w:val="NormalnyWeb"/>
        <w:spacing w:line="360" w:lineRule="auto"/>
        <w:rPr>
          <w:rFonts w:asciiTheme="minorHAnsi" w:hAnsiTheme="minorHAnsi" w:cstheme="minorHAnsi"/>
          <w:b/>
          <w:sz w:val="22"/>
          <w:szCs w:val="22"/>
        </w:rPr>
      </w:pPr>
    </w:p>
    <w:p w:rsidR="005F7561" w:rsidRPr="005E5397" w:rsidRDefault="005F7561" w:rsidP="005F7561">
      <w:pPr>
        <w:pStyle w:val="NormalnyWeb"/>
        <w:spacing w:line="360" w:lineRule="auto"/>
        <w:rPr>
          <w:rFonts w:asciiTheme="minorHAnsi" w:hAnsiTheme="minorHAnsi" w:cstheme="minorHAnsi"/>
          <w:b/>
          <w:sz w:val="22"/>
          <w:szCs w:val="22"/>
        </w:rPr>
      </w:pPr>
    </w:p>
    <w:p w:rsidR="005F7561" w:rsidRPr="005E5397" w:rsidRDefault="005F7561" w:rsidP="005F7561">
      <w:pPr>
        <w:pStyle w:val="NormalnyWeb"/>
        <w:spacing w:line="360" w:lineRule="auto"/>
        <w:rPr>
          <w:rFonts w:asciiTheme="minorHAnsi" w:hAnsiTheme="minorHAnsi" w:cstheme="minorHAnsi"/>
          <w:b/>
          <w:sz w:val="22"/>
          <w:szCs w:val="22"/>
        </w:rPr>
      </w:pPr>
    </w:p>
    <w:p w:rsidR="005F7561" w:rsidRPr="005E5397" w:rsidRDefault="005F7561" w:rsidP="005F7561">
      <w:pPr>
        <w:pStyle w:val="NormalnyWeb"/>
        <w:spacing w:line="360" w:lineRule="auto"/>
        <w:jc w:val="right"/>
        <w:rPr>
          <w:rFonts w:asciiTheme="minorHAnsi" w:hAnsiTheme="minorHAnsi" w:cstheme="minorHAnsi"/>
          <w:b/>
          <w:sz w:val="22"/>
          <w:szCs w:val="22"/>
        </w:rPr>
      </w:pPr>
      <w:r w:rsidRPr="005E5397">
        <w:rPr>
          <w:rFonts w:asciiTheme="minorHAnsi" w:hAnsiTheme="minorHAnsi" w:cstheme="minorHAnsi"/>
          <w:b/>
          <w:sz w:val="22"/>
          <w:szCs w:val="22"/>
        </w:rPr>
        <w:t>…………………………………..</w:t>
      </w:r>
    </w:p>
    <w:p w:rsidR="005F7561" w:rsidRPr="005E5397" w:rsidRDefault="005F7561" w:rsidP="005F7561">
      <w:pPr>
        <w:pStyle w:val="Akapitzlist"/>
        <w:spacing w:after="150"/>
        <w:ind w:left="792"/>
        <w:jc w:val="right"/>
        <w:rPr>
          <w:rFonts w:asciiTheme="minorHAnsi" w:hAnsiTheme="minorHAnsi" w:cstheme="minorHAnsi"/>
          <w:color w:val="333333"/>
        </w:rPr>
      </w:pPr>
      <w:r w:rsidRPr="005E5397">
        <w:rPr>
          <w:rFonts w:asciiTheme="minorHAnsi" w:hAnsiTheme="minorHAnsi" w:cstheme="minorHAnsi"/>
        </w:rPr>
        <w:t xml:space="preserve">                                                                                          (</w:t>
      </w:r>
      <w:r w:rsidRPr="005E5397">
        <w:rPr>
          <w:rFonts w:asciiTheme="minorHAnsi" w:hAnsiTheme="minorHAnsi" w:cstheme="minorHAnsi"/>
          <w:color w:val="333333"/>
        </w:rPr>
        <w:t xml:space="preserve">data i podpis uprawnionego </w:t>
      </w:r>
    </w:p>
    <w:p w:rsidR="005F7561" w:rsidRPr="005E5397" w:rsidRDefault="005F7561" w:rsidP="005F7561">
      <w:pPr>
        <w:pStyle w:val="Akapitzlist"/>
        <w:spacing w:after="150"/>
        <w:ind w:left="792"/>
        <w:jc w:val="right"/>
        <w:rPr>
          <w:rFonts w:asciiTheme="minorHAnsi" w:hAnsiTheme="minorHAnsi" w:cstheme="minorHAnsi"/>
        </w:rPr>
      </w:pPr>
      <w:r w:rsidRPr="005E5397">
        <w:rPr>
          <w:rFonts w:asciiTheme="minorHAnsi" w:hAnsiTheme="minorHAnsi" w:cstheme="minorHAnsi"/>
          <w:color w:val="333333"/>
        </w:rPr>
        <w:t>przedstawiciela Oferenta</w:t>
      </w:r>
      <w:r w:rsidRPr="005E5397">
        <w:rPr>
          <w:rFonts w:asciiTheme="minorHAnsi" w:hAnsiTheme="minorHAnsi" w:cstheme="minorHAnsi"/>
        </w:rPr>
        <w:t xml:space="preserve">)                    </w:t>
      </w:r>
    </w:p>
    <w:p w:rsidR="005F7561" w:rsidRPr="005E5397" w:rsidRDefault="005F7561"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p w:rsidR="00401CF1" w:rsidRDefault="00401CF1" w:rsidP="00401CF1">
      <w:pPr>
        <w:tabs>
          <w:tab w:val="left" w:pos="3402"/>
        </w:tabs>
        <w:spacing w:line="319" w:lineRule="auto"/>
        <w:jc w:val="right"/>
        <w:rPr>
          <w:rFonts w:ascii="Franklin Gothic Book" w:hAnsi="Franklin Gothic Book" w:cstheme="minorHAnsi"/>
          <w:b/>
          <w:color w:val="000000" w:themeColor="text1"/>
        </w:rPr>
      </w:pPr>
    </w:p>
    <w:sectPr w:rsidR="00401CF1" w:rsidSect="00E619B4">
      <w:footerReference w:type="default" r:id="rId26"/>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CD" w:rsidRDefault="005D35CD" w:rsidP="00C715D2">
      <w:r>
        <w:separator/>
      </w:r>
    </w:p>
  </w:endnote>
  <w:endnote w:type="continuationSeparator" w:id="0">
    <w:p w:rsidR="005D35CD" w:rsidRDefault="005D35CD"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992185"/>
      <w:docPartObj>
        <w:docPartGallery w:val="Page Numbers (Bottom of Page)"/>
        <w:docPartUnique/>
      </w:docPartObj>
    </w:sdtPr>
    <w:sdtEndPr/>
    <w:sdtContent>
      <w:p w:rsidR="0028653B" w:rsidRDefault="0028653B">
        <w:pPr>
          <w:pStyle w:val="Stopka"/>
          <w:jc w:val="right"/>
        </w:pPr>
        <w:r>
          <w:fldChar w:fldCharType="begin"/>
        </w:r>
        <w:r>
          <w:instrText>PAGE   \* MERGEFORMAT</w:instrText>
        </w:r>
        <w:r>
          <w:fldChar w:fldCharType="separate"/>
        </w:r>
        <w:r w:rsidR="009F06E8" w:rsidRPr="009F06E8">
          <w:rPr>
            <w:noProof/>
            <w:lang w:val="pl-PL"/>
          </w:rPr>
          <w:t>2</w:t>
        </w:r>
        <w:r>
          <w:fldChar w:fldCharType="end"/>
        </w:r>
      </w:p>
    </w:sdtContent>
  </w:sdt>
  <w:p w:rsidR="0028653B" w:rsidRDefault="002865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CD" w:rsidRDefault="005D35CD" w:rsidP="00C715D2">
      <w:r>
        <w:separator/>
      </w:r>
    </w:p>
  </w:footnote>
  <w:footnote w:type="continuationSeparator" w:id="0">
    <w:p w:rsidR="005D35CD" w:rsidRDefault="005D35CD"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50F"/>
    <w:multiLevelType w:val="hybridMultilevel"/>
    <w:tmpl w:val="5162764C"/>
    <w:lvl w:ilvl="0" w:tplc="9E3039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4191B"/>
    <w:multiLevelType w:val="hybridMultilevel"/>
    <w:tmpl w:val="648E0708"/>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1E94140"/>
    <w:multiLevelType w:val="hybridMultilevel"/>
    <w:tmpl w:val="3D066B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815B41"/>
    <w:multiLevelType w:val="hybridMultilevel"/>
    <w:tmpl w:val="82347D68"/>
    <w:lvl w:ilvl="0" w:tplc="8DA6A9EA">
      <w:start w:val="1"/>
      <w:numFmt w:val="upperRoman"/>
      <w:lvlText w:val="%1."/>
      <w:lvlJc w:val="left"/>
      <w:pPr>
        <w:ind w:left="1004" w:hanging="720"/>
      </w:pPr>
      <w:rPr>
        <w:rFonts w:hint="default"/>
        <w:u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99164F5"/>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9E45365"/>
    <w:multiLevelType w:val="hybridMultilevel"/>
    <w:tmpl w:val="37AC30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C211DD6"/>
    <w:multiLevelType w:val="multilevel"/>
    <w:tmpl w:val="04150025"/>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720" w:hanging="720"/>
      </w:pPr>
      <w:rPr>
        <w:rFonts w:hint="default"/>
        <w:b w:val="0"/>
        <w:sz w:val="22"/>
        <w:szCs w:val="22"/>
        <w:lang w:val="pl-PL"/>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C4A5A09"/>
    <w:multiLevelType w:val="multilevel"/>
    <w:tmpl w:val="9BA2037A"/>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851472"/>
    <w:multiLevelType w:val="multilevel"/>
    <w:tmpl w:val="584CB08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A47204"/>
    <w:multiLevelType w:val="multilevel"/>
    <w:tmpl w:val="F69EBEA0"/>
    <w:lvl w:ilvl="0">
      <w:start w:val="1"/>
      <w:numFmt w:val="decimal"/>
      <w:lvlText w:val="%1."/>
      <w:lvlJc w:val="left"/>
      <w:pPr>
        <w:ind w:left="720" w:hanging="360"/>
      </w:pPr>
      <w:rPr>
        <w:rFonts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4850DA"/>
    <w:multiLevelType w:val="hybridMultilevel"/>
    <w:tmpl w:val="119CFC1A"/>
    <w:lvl w:ilvl="0" w:tplc="0616DAF8">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D414B"/>
    <w:multiLevelType w:val="hybridMultilevel"/>
    <w:tmpl w:val="36BE858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2F90162"/>
    <w:multiLevelType w:val="hybridMultilevel"/>
    <w:tmpl w:val="65DC111C"/>
    <w:lvl w:ilvl="0" w:tplc="E38AE4F8">
      <w:start w:val="1"/>
      <w:numFmt w:val="decimal"/>
      <w:lvlText w:val="%1."/>
      <w:lvlJc w:val="left"/>
      <w:pPr>
        <w:tabs>
          <w:tab w:val="num" w:pos="927"/>
        </w:tabs>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2F4920"/>
    <w:multiLevelType w:val="hybridMultilevel"/>
    <w:tmpl w:val="DE2AAB00"/>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5" w15:restartNumberingAfterBreak="0">
    <w:nsid w:val="4CA06124"/>
    <w:multiLevelType w:val="hybridMultilevel"/>
    <w:tmpl w:val="7E32E31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36542D"/>
    <w:multiLevelType w:val="multilevel"/>
    <w:tmpl w:val="4F8C4876"/>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3E320B"/>
    <w:multiLevelType w:val="hybridMultilevel"/>
    <w:tmpl w:val="5C2C6BB4"/>
    <w:lvl w:ilvl="0" w:tplc="0415000F">
      <w:start w:val="1"/>
      <w:numFmt w:val="decimal"/>
      <w:lvlText w:val="%1."/>
      <w:lvlJc w:val="left"/>
      <w:pPr>
        <w:tabs>
          <w:tab w:val="num" w:pos="1080"/>
        </w:tabs>
        <w:ind w:left="1080" w:hanging="360"/>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503DF8"/>
    <w:multiLevelType w:val="hybridMultilevel"/>
    <w:tmpl w:val="0770986C"/>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4145E2"/>
    <w:multiLevelType w:val="hybridMultilevel"/>
    <w:tmpl w:val="5ADAC892"/>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7" w15:restartNumberingAfterBreak="0">
    <w:nsid w:val="68F26A53"/>
    <w:multiLevelType w:val="multilevel"/>
    <w:tmpl w:val="44D03758"/>
    <w:lvl w:ilvl="0">
      <w:start w:val="1"/>
      <w:numFmt w:val="decimal"/>
      <w:lvlText w:val="%1."/>
      <w:lvlJc w:val="left"/>
      <w:pPr>
        <w:ind w:left="862"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74"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86" w:hanging="1080"/>
      </w:pPr>
      <w:rPr>
        <w:rFonts w:hint="default"/>
      </w:rPr>
    </w:lvl>
    <w:lvl w:ilvl="5">
      <w:start w:val="1"/>
      <w:numFmt w:val="decimal"/>
      <w:isLgl/>
      <w:lvlText w:val="%1.%2.%3.%4.%5.%6."/>
      <w:lvlJc w:val="left"/>
      <w:pPr>
        <w:ind w:left="4072" w:hanging="1440"/>
      </w:pPr>
      <w:rPr>
        <w:rFonts w:hint="default"/>
      </w:rPr>
    </w:lvl>
    <w:lvl w:ilvl="6">
      <w:start w:val="1"/>
      <w:numFmt w:val="decimal"/>
      <w:isLgl/>
      <w:lvlText w:val="%1.%2.%3.%4.%5.%6.%7."/>
      <w:lvlJc w:val="left"/>
      <w:pPr>
        <w:ind w:left="4498" w:hanging="1440"/>
      </w:pPr>
      <w:rPr>
        <w:rFonts w:hint="default"/>
      </w:rPr>
    </w:lvl>
    <w:lvl w:ilvl="7">
      <w:start w:val="1"/>
      <w:numFmt w:val="decimal"/>
      <w:isLgl/>
      <w:lvlText w:val="%1.%2.%3.%4.%5.%6.%7.%8."/>
      <w:lvlJc w:val="left"/>
      <w:pPr>
        <w:ind w:left="5284" w:hanging="1800"/>
      </w:pPr>
      <w:rPr>
        <w:rFonts w:hint="default"/>
      </w:rPr>
    </w:lvl>
    <w:lvl w:ilvl="8">
      <w:start w:val="1"/>
      <w:numFmt w:val="decimal"/>
      <w:isLgl/>
      <w:lvlText w:val="%1.%2.%3.%4.%5.%6.%7.%8.%9."/>
      <w:lvlJc w:val="left"/>
      <w:pPr>
        <w:ind w:left="5710" w:hanging="1800"/>
      </w:pPr>
      <w:rPr>
        <w:rFonts w:hint="default"/>
      </w:rPr>
    </w:lvl>
  </w:abstractNum>
  <w:abstractNum w:abstractNumId="38"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D47D5D"/>
    <w:multiLevelType w:val="hybridMultilevel"/>
    <w:tmpl w:val="6596C026"/>
    <w:lvl w:ilvl="0" w:tplc="0415000F">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A25575"/>
    <w:multiLevelType w:val="multilevel"/>
    <w:tmpl w:val="183C3C0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0B816E3"/>
    <w:multiLevelType w:val="hybridMultilevel"/>
    <w:tmpl w:val="54BE9622"/>
    <w:lvl w:ilvl="0" w:tplc="389CFFD0">
      <w:start w:val="1"/>
      <w:numFmt w:val="lowerLetter"/>
      <w:lvlText w:val="%1)"/>
      <w:lvlJc w:val="left"/>
      <w:pPr>
        <w:ind w:left="1833" w:hanging="360"/>
      </w:pPr>
      <w:rPr>
        <w:rFonts w:hint="default"/>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43"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5D25848"/>
    <w:multiLevelType w:val="hybridMultilevel"/>
    <w:tmpl w:val="2DD01166"/>
    <w:lvl w:ilvl="0" w:tplc="2416D8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75E11BA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26"/>
  </w:num>
  <w:num w:numId="3">
    <w:abstractNumId w:val="34"/>
  </w:num>
  <w:num w:numId="4">
    <w:abstractNumId w:val="5"/>
  </w:num>
  <w:num w:numId="5">
    <w:abstractNumId w:val="19"/>
  </w:num>
  <w:num w:numId="6">
    <w:abstractNumId w:val="17"/>
  </w:num>
  <w:num w:numId="7">
    <w:abstractNumId w:val="22"/>
  </w:num>
  <w:num w:numId="8">
    <w:abstractNumId w:val="36"/>
  </w:num>
  <w:num w:numId="9">
    <w:abstractNumId w:val="6"/>
  </w:num>
  <w:num w:numId="10">
    <w:abstractNumId w:val="46"/>
  </w:num>
  <w:num w:numId="11">
    <w:abstractNumId w:val="35"/>
  </w:num>
  <w:num w:numId="12">
    <w:abstractNumId w:val="24"/>
  </w:num>
  <w:num w:numId="13">
    <w:abstractNumId w:val="20"/>
  </w:num>
  <w:num w:numId="14">
    <w:abstractNumId w:val="45"/>
  </w:num>
  <w:num w:numId="15">
    <w:abstractNumId w:val="37"/>
  </w:num>
  <w:num w:numId="16">
    <w:abstractNumId w:val="23"/>
  </w:num>
  <w:num w:numId="17">
    <w:abstractNumId w:val="38"/>
  </w:num>
  <w:num w:numId="18">
    <w:abstractNumId w:val="18"/>
  </w:num>
  <w:num w:numId="19">
    <w:abstractNumId w:val="30"/>
  </w:num>
  <w:num w:numId="20">
    <w:abstractNumId w:val="48"/>
  </w:num>
  <w:num w:numId="21">
    <w:abstractNumId w:val="40"/>
  </w:num>
  <w:num w:numId="22">
    <w:abstractNumId w:val="31"/>
  </w:num>
  <w:num w:numId="23">
    <w:abstractNumId w:val="25"/>
  </w:num>
  <w:num w:numId="24">
    <w:abstractNumId w:val="32"/>
  </w:num>
  <w:num w:numId="25">
    <w:abstractNumId w:val="47"/>
  </w:num>
  <w:num w:numId="26">
    <w:abstractNumId w:val="21"/>
  </w:num>
  <w:num w:numId="27">
    <w:abstractNumId w:val="43"/>
  </w:num>
  <w:num w:numId="28">
    <w:abstractNumId w:val="0"/>
  </w:num>
  <w:num w:numId="29">
    <w:abstractNumId w:val="2"/>
  </w:num>
  <w:num w:numId="30">
    <w:abstractNumId w:val="16"/>
  </w:num>
  <w:num w:numId="31">
    <w:abstractNumId w:val="4"/>
  </w:num>
  <w:num w:numId="32">
    <w:abstractNumId w:val="44"/>
  </w:num>
  <w:num w:numId="33">
    <w:abstractNumId w:val="9"/>
  </w:num>
  <w:num w:numId="34">
    <w:abstractNumId w:val="3"/>
  </w:num>
  <w:num w:numId="35">
    <w:abstractNumId w:val="29"/>
  </w:num>
  <w:num w:numId="36">
    <w:abstractNumId w:val="41"/>
  </w:num>
  <w:num w:numId="37">
    <w:abstractNumId w:val="12"/>
  </w:num>
  <w:num w:numId="38">
    <w:abstractNumId w:val="39"/>
  </w:num>
  <w:num w:numId="39">
    <w:abstractNumId w:val="33"/>
  </w:num>
  <w:num w:numId="40">
    <w:abstractNumId w:val="14"/>
  </w:num>
  <w:num w:numId="41">
    <w:abstractNumId w:val="27"/>
  </w:num>
  <w:num w:numId="42">
    <w:abstractNumId w:val="28"/>
  </w:num>
  <w:num w:numId="43">
    <w:abstractNumId w:val="11"/>
  </w:num>
  <w:num w:numId="44">
    <w:abstractNumId w:val="42"/>
  </w:num>
  <w:num w:numId="45">
    <w:abstractNumId w:val="8"/>
  </w:num>
  <w:num w:numId="46">
    <w:abstractNumId w:val="13"/>
  </w:num>
  <w:num w:numId="47">
    <w:abstractNumId w:val="1"/>
  </w:num>
  <w:num w:numId="48">
    <w:abstractNumId w:val="10"/>
  </w:num>
  <w:num w:numId="49">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D81"/>
    <w:rsid w:val="00002B68"/>
    <w:rsid w:val="00004EB8"/>
    <w:rsid w:val="00006F52"/>
    <w:rsid w:val="00011415"/>
    <w:rsid w:val="00015C18"/>
    <w:rsid w:val="00017072"/>
    <w:rsid w:val="00020153"/>
    <w:rsid w:val="0002411A"/>
    <w:rsid w:val="00025A1C"/>
    <w:rsid w:val="00025CB7"/>
    <w:rsid w:val="0003440E"/>
    <w:rsid w:val="0003625D"/>
    <w:rsid w:val="0003684F"/>
    <w:rsid w:val="00043261"/>
    <w:rsid w:val="00044875"/>
    <w:rsid w:val="00047558"/>
    <w:rsid w:val="00053680"/>
    <w:rsid w:val="00056C38"/>
    <w:rsid w:val="000576BE"/>
    <w:rsid w:val="00061286"/>
    <w:rsid w:val="000640A6"/>
    <w:rsid w:val="0007038C"/>
    <w:rsid w:val="0007038F"/>
    <w:rsid w:val="0007046D"/>
    <w:rsid w:val="0007352B"/>
    <w:rsid w:val="00074437"/>
    <w:rsid w:val="000766AA"/>
    <w:rsid w:val="00080224"/>
    <w:rsid w:val="00085D1E"/>
    <w:rsid w:val="000861F3"/>
    <w:rsid w:val="00087583"/>
    <w:rsid w:val="00090562"/>
    <w:rsid w:val="000967FA"/>
    <w:rsid w:val="000A1F7E"/>
    <w:rsid w:val="000A6156"/>
    <w:rsid w:val="000B135C"/>
    <w:rsid w:val="000B750E"/>
    <w:rsid w:val="000C0759"/>
    <w:rsid w:val="000C18BC"/>
    <w:rsid w:val="000C2224"/>
    <w:rsid w:val="000C362C"/>
    <w:rsid w:val="000D08C4"/>
    <w:rsid w:val="000D345D"/>
    <w:rsid w:val="000D48A6"/>
    <w:rsid w:val="000D69B1"/>
    <w:rsid w:val="000D76A9"/>
    <w:rsid w:val="000E2490"/>
    <w:rsid w:val="000F2964"/>
    <w:rsid w:val="000F3C06"/>
    <w:rsid w:val="000F63B8"/>
    <w:rsid w:val="000F69E8"/>
    <w:rsid w:val="001113BD"/>
    <w:rsid w:val="001163B6"/>
    <w:rsid w:val="00116AB3"/>
    <w:rsid w:val="00124190"/>
    <w:rsid w:val="00127772"/>
    <w:rsid w:val="00135B4E"/>
    <w:rsid w:val="00137C43"/>
    <w:rsid w:val="00140A1E"/>
    <w:rsid w:val="00147A2C"/>
    <w:rsid w:val="00150ACA"/>
    <w:rsid w:val="00151C8F"/>
    <w:rsid w:val="00152988"/>
    <w:rsid w:val="0016031D"/>
    <w:rsid w:val="001606D7"/>
    <w:rsid w:val="001615C7"/>
    <w:rsid w:val="00163CB7"/>
    <w:rsid w:val="00166452"/>
    <w:rsid w:val="0017028E"/>
    <w:rsid w:val="0017242A"/>
    <w:rsid w:val="00174197"/>
    <w:rsid w:val="001743BB"/>
    <w:rsid w:val="001749E6"/>
    <w:rsid w:val="00174D87"/>
    <w:rsid w:val="00181069"/>
    <w:rsid w:val="00181469"/>
    <w:rsid w:val="00183C06"/>
    <w:rsid w:val="00186B48"/>
    <w:rsid w:val="001902E1"/>
    <w:rsid w:val="001951D1"/>
    <w:rsid w:val="00195CE6"/>
    <w:rsid w:val="001973E0"/>
    <w:rsid w:val="001A383B"/>
    <w:rsid w:val="001A5857"/>
    <w:rsid w:val="001A6096"/>
    <w:rsid w:val="001C072D"/>
    <w:rsid w:val="001C2238"/>
    <w:rsid w:val="001C42EA"/>
    <w:rsid w:val="001C4729"/>
    <w:rsid w:val="001C5F06"/>
    <w:rsid w:val="001C6B89"/>
    <w:rsid w:val="001C7C41"/>
    <w:rsid w:val="001D421D"/>
    <w:rsid w:val="001D77C0"/>
    <w:rsid w:val="001E18B5"/>
    <w:rsid w:val="001E2F05"/>
    <w:rsid w:val="001E3266"/>
    <w:rsid w:val="001F1019"/>
    <w:rsid w:val="001F4CF3"/>
    <w:rsid w:val="001F6B4C"/>
    <w:rsid w:val="00206158"/>
    <w:rsid w:val="00207FF6"/>
    <w:rsid w:val="00210DF7"/>
    <w:rsid w:val="00210EE9"/>
    <w:rsid w:val="00215B0A"/>
    <w:rsid w:val="002200C2"/>
    <w:rsid w:val="00227D1F"/>
    <w:rsid w:val="00231D3A"/>
    <w:rsid w:val="0023271C"/>
    <w:rsid w:val="00233136"/>
    <w:rsid w:val="00234CED"/>
    <w:rsid w:val="00236A50"/>
    <w:rsid w:val="00242128"/>
    <w:rsid w:val="00242A62"/>
    <w:rsid w:val="0024318E"/>
    <w:rsid w:val="002479EF"/>
    <w:rsid w:val="00247A12"/>
    <w:rsid w:val="0025002A"/>
    <w:rsid w:val="00254036"/>
    <w:rsid w:val="002572EA"/>
    <w:rsid w:val="00265154"/>
    <w:rsid w:val="002754EF"/>
    <w:rsid w:val="0028021C"/>
    <w:rsid w:val="002848FC"/>
    <w:rsid w:val="0028653B"/>
    <w:rsid w:val="002901E9"/>
    <w:rsid w:val="00291352"/>
    <w:rsid w:val="002930C2"/>
    <w:rsid w:val="002938EB"/>
    <w:rsid w:val="0029449D"/>
    <w:rsid w:val="00297D71"/>
    <w:rsid w:val="002A062D"/>
    <w:rsid w:val="002A065B"/>
    <w:rsid w:val="002A3CC7"/>
    <w:rsid w:val="002B02D1"/>
    <w:rsid w:val="002B10AF"/>
    <w:rsid w:val="002B1532"/>
    <w:rsid w:val="002C18B1"/>
    <w:rsid w:val="002C2736"/>
    <w:rsid w:val="002C27A2"/>
    <w:rsid w:val="002C2B38"/>
    <w:rsid w:val="002C56DB"/>
    <w:rsid w:val="002D689B"/>
    <w:rsid w:val="002D74B8"/>
    <w:rsid w:val="002D7D95"/>
    <w:rsid w:val="002E3F11"/>
    <w:rsid w:val="002E76AF"/>
    <w:rsid w:val="002F05C0"/>
    <w:rsid w:val="002F0D1E"/>
    <w:rsid w:val="002F3083"/>
    <w:rsid w:val="002F3370"/>
    <w:rsid w:val="002F4E72"/>
    <w:rsid w:val="002F4FDC"/>
    <w:rsid w:val="002F7F8D"/>
    <w:rsid w:val="00301E36"/>
    <w:rsid w:val="003039CE"/>
    <w:rsid w:val="0030409D"/>
    <w:rsid w:val="00315A9D"/>
    <w:rsid w:val="003177E3"/>
    <w:rsid w:val="003221F9"/>
    <w:rsid w:val="00327F56"/>
    <w:rsid w:val="003440D7"/>
    <w:rsid w:val="003458F3"/>
    <w:rsid w:val="003461FC"/>
    <w:rsid w:val="00347F28"/>
    <w:rsid w:val="00350502"/>
    <w:rsid w:val="003527BB"/>
    <w:rsid w:val="00354BFF"/>
    <w:rsid w:val="0036560A"/>
    <w:rsid w:val="00380AD0"/>
    <w:rsid w:val="00385F6E"/>
    <w:rsid w:val="0038627D"/>
    <w:rsid w:val="00387E8F"/>
    <w:rsid w:val="00390BF6"/>
    <w:rsid w:val="00390C51"/>
    <w:rsid w:val="003922D4"/>
    <w:rsid w:val="00392701"/>
    <w:rsid w:val="00392FD7"/>
    <w:rsid w:val="00396BA3"/>
    <w:rsid w:val="003A06E4"/>
    <w:rsid w:val="003A2554"/>
    <w:rsid w:val="003C0287"/>
    <w:rsid w:val="003C491F"/>
    <w:rsid w:val="003C57A4"/>
    <w:rsid w:val="003C6556"/>
    <w:rsid w:val="003D1661"/>
    <w:rsid w:val="003E20D9"/>
    <w:rsid w:val="003E495F"/>
    <w:rsid w:val="003E691F"/>
    <w:rsid w:val="003F15D5"/>
    <w:rsid w:val="003F27B1"/>
    <w:rsid w:val="003F2844"/>
    <w:rsid w:val="003F43C1"/>
    <w:rsid w:val="004006AC"/>
    <w:rsid w:val="0040118B"/>
    <w:rsid w:val="00401CF1"/>
    <w:rsid w:val="00403A07"/>
    <w:rsid w:val="00406012"/>
    <w:rsid w:val="00410882"/>
    <w:rsid w:val="00416300"/>
    <w:rsid w:val="00420F9A"/>
    <w:rsid w:val="004253AE"/>
    <w:rsid w:val="004278E3"/>
    <w:rsid w:val="00440111"/>
    <w:rsid w:val="00440DE7"/>
    <w:rsid w:val="00442947"/>
    <w:rsid w:val="00447F6F"/>
    <w:rsid w:val="00452A3B"/>
    <w:rsid w:val="00454430"/>
    <w:rsid w:val="0046002C"/>
    <w:rsid w:val="0046112A"/>
    <w:rsid w:val="00461B6F"/>
    <w:rsid w:val="00462710"/>
    <w:rsid w:val="004632E6"/>
    <w:rsid w:val="00464295"/>
    <w:rsid w:val="004647F0"/>
    <w:rsid w:val="0046678A"/>
    <w:rsid w:val="00472CDE"/>
    <w:rsid w:val="00482D10"/>
    <w:rsid w:val="00485CD5"/>
    <w:rsid w:val="00491D57"/>
    <w:rsid w:val="00497E57"/>
    <w:rsid w:val="004A1CED"/>
    <w:rsid w:val="004A2D2C"/>
    <w:rsid w:val="004A46A3"/>
    <w:rsid w:val="004A588C"/>
    <w:rsid w:val="004B1523"/>
    <w:rsid w:val="004B2D21"/>
    <w:rsid w:val="004B37B9"/>
    <w:rsid w:val="004B3A48"/>
    <w:rsid w:val="004B409A"/>
    <w:rsid w:val="004B4CED"/>
    <w:rsid w:val="004C09EA"/>
    <w:rsid w:val="004C21AA"/>
    <w:rsid w:val="004D47CE"/>
    <w:rsid w:val="004D4E33"/>
    <w:rsid w:val="004E1916"/>
    <w:rsid w:val="004E47BE"/>
    <w:rsid w:val="004F08C0"/>
    <w:rsid w:val="004F18B2"/>
    <w:rsid w:val="004F1F3B"/>
    <w:rsid w:val="00501087"/>
    <w:rsid w:val="005051AD"/>
    <w:rsid w:val="00517D17"/>
    <w:rsid w:val="00522BA5"/>
    <w:rsid w:val="00523C84"/>
    <w:rsid w:val="0052677A"/>
    <w:rsid w:val="00526E8A"/>
    <w:rsid w:val="005308C0"/>
    <w:rsid w:val="00532EA3"/>
    <w:rsid w:val="0056452F"/>
    <w:rsid w:val="00565BF6"/>
    <w:rsid w:val="00565D9F"/>
    <w:rsid w:val="00570940"/>
    <w:rsid w:val="00570D57"/>
    <w:rsid w:val="00571045"/>
    <w:rsid w:val="005813BA"/>
    <w:rsid w:val="00583573"/>
    <w:rsid w:val="00584CB5"/>
    <w:rsid w:val="0059010B"/>
    <w:rsid w:val="00590A1B"/>
    <w:rsid w:val="005959D6"/>
    <w:rsid w:val="00595AFE"/>
    <w:rsid w:val="00595F38"/>
    <w:rsid w:val="0059719C"/>
    <w:rsid w:val="00597B33"/>
    <w:rsid w:val="005A1959"/>
    <w:rsid w:val="005A22C3"/>
    <w:rsid w:val="005A7886"/>
    <w:rsid w:val="005B76B3"/>
    <w:rsid w:val="005C0726"/>
    <w:rsid w:val="005C29FA"/>
    <w:rsid w:val="005C63A3"/>
    <w:rsid w:val="005C6792"/>
    <w:rsid w:val="005C6896"/>
    <w:rsid w:val="005C6999"/>
    <w:rsid w:val="005D1997"/>
    <w:rsid w:val="005D2CC9"/>
    <w:rsid w:val="005D35CD"/>
    <w:rsid w:val="005D5D4D"/>
    <w:rsid w:val="005D64DC"/>
    <w:rsid w:val="005E24BD"/>
    <w:rsid w:val="005E5397"/>
    <w:rsid w:val="005E766F"/>
    <w:rsid w:val="005F7561"/>
    <w:rsid w:val="00601AD1"/>
    <w:rsid w:val="00604631"/>
    <w:rsid w:val="00605A7C"/>
    <w:rsid w:val="00613F91"/>
    <w:rsid w:val="00621152"/>
    <w:rsid w:val="006371B4"/>
    <w:rsid w:val="0063782F"/>
    <w:rsid w:val="0064632F"/>
    <w:rsid w:val="00652327"/>
    <w:rsid w:val="00657045"/>
    <w:rsid w:val="00660299"/>
    <w:rsid w:val="006632A3"/>
    <w:rsid w:val="00664A14"/>
    <w:rsid w:val="00667832"/>
    <w:rsid w:val="006838A1"/>
    <w:rsid w:val="00684294"/>
    <w:rsid w:val="00686A83"/>
    <w:rsid w:val="00687EBE"/>
    <w:rsid w:val="0069621C"/>
    <w:rsid w:val="00697405"/>
    <w:rsid w:val="00697431"/>
    <w:rsid w:val="006C0040"/>
    <w:rsid w:val="006C62AA"/>
    <w:rsid w:val="006C72FA"/>
    <w:rsid w:val="006D572F"/>
    <w:rsid w:val="006D5ACB"/>
    <w:rsid w:val="006E2589"/>
    <w:rsid w:val="006F17F6"/>
    <w:rsid w:val="006F3844"/>
    <w:rsid w:val="007032AD"/>
    <w:rsid w:val="00703819"/>
    <w:rsid w:val="00705FC7"/>
    <w:rsid w:val="0071217F"/>
    <w:rsid w:val="007129AF"/>
    <w:rsid w:val="00723258"/>
    <w:rsid w:val="00724066"/>
    <w:rsid w:val="00727780"/>
    <w:rsid w:val="00732B0E"/>
    <w:rsid w:val="007400F9"/>
    <w:rsid w:val="00742FCF"/>
    <w:rsid w:val="0074397C"/>
    <w:rsid w:val="00743AA6"/>
    <w:rsid w:val="0075572D"/>
    <w:rsid w:val="00757BF4"/>
    <w:rsid w:val="00765486"/>
    <w:rsid w:val="00766808"/>
    <w:rsid w:val="0076741A"/>
    <w:rsid w:val="00772661"/>
    <w:rsid w:val="007729B5"/>
    <w:rsid w:val="007954EC"/>
    <w:rsid w:val="007A09A9"/>
    <w:rsid w:val="007A1B33"/>
    <w:rsid w:val="007A64EF"/>
    <w:rsid w:val="007A7109"/>
    <w:rsid w:val="007A76EB"/>
    <w:rsid w:val="007B60E9"/>
    <w:rsid w:val="007C44FF"/>
    <w:rsid w:val="007C6DC5"/>
    <w:rsid w:val="007C7631"/>
    <w:rsid w:val="007D336A"/>
    <w:rsid w:val="007D34C0"/>
    <w:rsid w:val="007D5C9A"/>
    <w:rsid w:val="007E0CF2"/>
    <w:rsid w:val="007E6468"/>
    <w:rsid w:val="007F00C1"/>
    <w:rsid w:val="007F3242"/>
    <w:rsid w:val="007F3ABD"/>
    <w:rsid w:val="007F4131"/>
    <w:rsid w:val="00802325"/>
    <w:rsid w:val="00811602"/>
    <w:rsid w:val="00812A30"/>
    <w:rsid w:val="008133DA"/>
    <w:rsid w:val="008225E1"/>
    <w:rsid w:val="00822B8E"/>
    <w:rsid w:val="00824084"/>
    <w:rsid w:val="00824B40"/>
    <w:rsid w:val="008272C3"/>
    <w:rsid w:val="008272F8"/>
    <w:rsid w:val="0083349C"/>
    <w:rsid w:val="008342F3"/>
    <w:rsid w:val="00834D54"/>
    <w:rsid w:val="008355FF"/>
    <w:rsid w:val="00837BB8"/>
    <w:rsid w:val="008424E6"/>
    <w:rsid w:val="00846285"/>
    <w:rsid w:val="008470B2"/>
    <w:rsid w:val="00852749"/>
    <w:rsid w:val="008540CD"/>
    <w:rsid w:val="00862036"/>
    <w:rsid w:val="00862161"/>
    <w:rsid w:val="0086393B"/>
    <w:rsid w:val="00866B87"/>
    <w:rsid w:val="008710AE"/>
    <w:rsid w:val="00883FAF"/>
    <w:rsid w:val="00884C72"/>
    <w:rsid w:val="008875E2"/>
    <w:rsid w:val="008949AD"/>
    <w:rsid w:val="008A693A"/>
    <w:rsid w:val="008B3DFD"/>
    <w:rsid w:val="008B77D1"/>
    <w:rsid w:val="008C0313"/>
    <w:rsid w:val="008C2072"/>
    <w:rsid w:val="008C29A6"/>
    <w:rsid w:val="008C314F"/>
    <w:rsid w:val="008C5640"/>
    <w:rsid w:val="008D3C53"/>
    <w:rsid w:val="008D4FD3"/>
    <w:rsid w:val="008E5B30"/>
    <w:rsid w:val="008E61BE"/>
    <w:rsid w:val="008F5F73"/>
    <w:rsid w:val="00900701"/>
    <w:rsid w:val="00900DA7"/>
    <w:rsid w:val="00910EBF"/>
    <w:rsid w:val="009115DC"/>
    <w:rsid w:val="009121BF"/>
    <w:rsid w:val="00913942"/>
    <w:rsid w:val="0091539F"/>
    <w:rsid w:val="0091644D"/>
    <w:rsid w:val="00927254"/>
    <w:rsid w:val="009274DB"/>
    <w:rsid w:val="00934B45"/>
    <w:rsid w:val="009408BA"/>
    <w:rsid w:val="009423A5"/>
    <w:rsid w:val="00951379"/>
    <w:rsid w:val="00952075"/>
    <w:rsid w:val="00960122"/>
    <w:rsid w:val="0096507C"/>
    <w:rsid w:val="0097028C"/>
    <w:rsid w:val="00973BA0"/>
    <w:rsid w:val="0097712B"/>
    <w:rsid w:val="00977D0A"/>
    <w:rsid w:val="00981F34"/>
    <w:rsid w:val="00985D3C"/>
    <w:rsid w:val="00992365"/>
    <w:rsid w:val="00994C4E"/>
    <w:rsid w:val="00994D2E"/>
    <w:rsid w:val="00996041"/>
    <w:rsid w:val="009A3320"/>
    <w:rsid w:val="009A4490"/>
    <w:rsid w:val="009B0000"/>
    <w:rsid w:val="009B28DE"/>
    <w:rsid w:val="009B2A58"/>
    <w:rsid w:val="009C2304"/>
    <w:rsid w:val="009C5CFE"/>
    <w:rsid w:val="009C740A"/>
    <w:rsid w:val="009C781B"/>
    <w:rsid w:val="009D3AC3"/>
    <w:rsid w:val="009D3E99"/>
    <w:rsid w:val="009D7271"/>
    <w:rsid w:val="009D7B03"/>
    <w:rsid w:val="009F06E8"/>
    <w:rsid w:val="009F67CB"/>
    <w:rsid w:val="009F6C6A"/>
    <w:rsid w:val="00A02333"/>
    <w:rsid w:val="00A06134"/>
    <w:rsid w:val="00A13069"/>
    <w:rsid w:val="00A1387B"/>
    <w:rsid w:val="00A23A17"/>
    <w:rsid w:val="00A2536F"/>
    <w:rsid w:val="00A26FC4"/>
    <w:rsid w:val="00A31C25"/>
    <w:rsid w:val="00A32196"/>
    <w:rsid w:val="00A34C85"/>
    <w:rsid w:val="00A36AC7"/>
    <w:rsid w:val="00A379AD"/>
    <w:rsid w:val="00A418C2"/>
    <w:rsid w:val="00A43824"/>
    <w:rsid w:val="00A5252B"/>
    <w:rsid w:val="00A529DF"/>
    <w:rsid w:val="00A53D9E"/>
    <w:rsid w:val="00A57E3E"/>
    <w:rsid w:val="00A6485D"/>
    <w:rsid w:val="00A65C1C"/>
    <w:rsid w:val="00A66943"/>
    <w:rsid w:val="00A72068"/>
    <w:rsid w:val="00A72FB0"/>
    <w:rsid w:val="00A807A4"/>
    <w:rsid w:val="00A842EC"/>
    <w:rsid w:val="00A84416"/>
    <w:rsid w:val="00A91A85"/>
    <w:rsid w:val="00A91AFF"/>
    <w:rsid w:val="00A93F2E"/>
    <w:rsid w:val="00A95E15"/>
    <w:rsid w:val="00A96176"/>
    <w:rsid w:val="00A969C5"/>
    <w:rsid w:val="00AA19F3"/>
    <w:rsid w:val="00AA5618"/>
    <w:rsid w:val="00AA59B0"/>
    <w:rsid w:val="00AA6613"/>
    <w:rsid w:val="00AA69E8"/>
    <w:rsid w:val="00AB3A7C"/>
    <w:rsid w:val="00AC0C64"/>
    <w:rsid w:val="00AC3392"/>
    <w:rsid w:val="00AC5CB1"/>
    <w:rsid w:val="00AD2A27"/>
    <w:rsid w:val="00AD38A7"/>
    <w:rsid w:val="00AE04FE"/>
    <w:rsid w:val="00AF0012"/>
    <w:rsid w:val="00AF68F6"/>
    <w:rsid w:val="00AF6C9D"/>
    <w:rsid w:val="00B06871"/>
    <w:rsid w:val="00B10282"/>
    <w:rsid w:val="00B12FC9"/>
    <w:rsid w:val="00B1327B"/>
    <w:rsid w:val="00B2485F"/>
    <w:rsid w:val="00B25DC2"/>
    <w:rsid w:val="00B26AE7"/>
    <w:rsid w:val="00B33887"/>
    <w:rsid w:val="00B53765"/>
    <w:rsid w:val="00B53C84"/>
    <w:rsid w:val="00B5542D"/>
    <w:rsid w:val="00B608A5"/>
    <w:rsid w:val="00B65F4C"/>
    <w:rsid w:val="00B662CF"/>
    <w:rsid w:val="00B75D70"/>
    <w:rsid w:val="00B86E65"/>
    <w:rsid w:val="00B9015A"/>
    <w:rsid w:val="00B976B7"/>
    <w:rsid w:val="00BA1984"/>
    <w:rsid w:val="00BB0A5C"/>
    <w:rsid w:val="00BB0B79"/>
    <w:rsid w:val="00BB4D59"/>
    <w:rsid w:val="00BC467D"/>
    <w:rsid w:val="00BC5459"/>
    <w:rsid w:val="00BC7227"/>
    <w:rsid w:val="00BC75A0"/>
    <w:rsid w:val="00BD6A5B"/>
    <w:rsid w:val="00BE124F"/>
    <w:rsid w:val="00BF20B9"/>
    <w:rsid w:val="00BF2464"/>
    <w:rsid w:val="00BF2E0A"/>
    <w:rsid w:val="00BF4F99"/>
    <w:rsid w:val="00BF7AF2"/>
    <w:rsid w:val="00C02BC1"/>
    <w:rsid w:val="00C06069"/>
    <w:rsid w:val="00C06E7E"/>
    <w:rsid w:val="00C1012F"/>
    <w:rsid w:val="00C117E2"/>
    <w:rsid w:val="00C11CE8"/>
    <w:rsid w:val="00C12D75"/>
    <w:rsid w:val="00C14CAD"/>
    <w:rsid w:val="00C174AD"/>
    <w:rsid w:val="00C240AF"/>
    <w:rsid w:val="00C258E1"/>
    <w:rsid w:val="00C305AB"/>
    <w:rsid w:val="00C30744"/>
    <w:rsid w:val="00C33040"/>
    <w:rsid w:val="00C330C9"/>
    <w:rsid w:val="00C40410"/>
    <w:rsid w:val="00C41F85"/>
    <w:rsid w:val="00C44793"/>
    <w:rsid w:val="00C560C6"/>
    <w:rsid w:val="00C715D2"/>
    <w:rsid w:val="00C76571"/>
    <w:rsid w:val="00C804E6"/>
    <w:rsid w:val="00C80556"/>
    <w:rsid w:val="00C816C5"/>
    <w:rsid w:val="00C85541"/>
    <w:rsid w:val="00C86D18"/>
    <w:rsid w:val="00C91945"/>
    <w:rsid w:val="00C92880"/>
    <w:rsid w:val="00C95271"/>
    <w:rsid w:val="00CA0D1D"/>
    <w:rsid w:val="00CA54DC"/>
    <w:rsid w:val="00CB5152"/>
    <w:rsid w:val="00CB5FB7"/>
    <w:rsid w:val="00CC5EAC"/>
    <w:rsid w:val="00CD48F0"/>
    <w:rsid w:val="00CD56DC"/>
    <w:rsid w:val="00CD6407"/>
    <w:rsid w:val="00CD65B6"/>
    <w:rsid w:val="00CD7730"/>
    <w:rsid w:val="00CE107B"/>
    <w:rsid w:val="00CE162E"/>
    <w:rsid w:val="00CE4568"/>
    <w:rsid w:val="00CE63FC"/>
    <w:rsid w:val="00CF33F2"/>
    <w:rsid w:val="00CF37B5"/>
    <w:rsid w:val="00CF4C91"/>
    <w:rsid w:val="00CF5B8D"/>
    <w:rsid w:val="00CF5C6A"/>
    <w:rsid w:val="00CF7256"/>
    <w:rsid w:val="00D0102A"/>
    <w:rsid w:val="00D02D12"/>
    <w:rsid w:val="00D04F3D"/>
    <w:rsid w:val="00D05AFB"/>
    <w:rsid w:val="00D15250"/>
    <w:rsid w:val="00D21B46"/>
    <w:rsid w:val="00D22E60"/>
    <w:rsid w:val="00D25A8C"/>
    <w:rsid w:val="00D27D8C"/>
    <w:rsid w:val="00D40952"/>
    <w:rsid w:val="00D41B02"/>
    <w:rsid w:val="00D51754"/>
    <w:rsid w:val="00D534A0"/>
    <w:rsid w:val="00D54882"/>
    <w:rsid w:val="00D57AC2"/>
    <w:rsid w:val="00D65903"/>
    <w:rsid w:val="00D668D7"/>
    <w:rsid w:val="00D73169"/>
    <w:rsid w:val="00D755AA"/>
    <w:rsid w:val="00D80FF2"/>
    <w:rsid w:val="00D816D3"/>
    <w:rsid w:val="00D92612"/>
    <w:rsid w:val="00D93FC9"/>
    <w:rsid w:val="00D95408"/>
    <w:rsid w:val="00D97647"/>
    <w:rsid w:val="00DA6DF4"/>
    <w:rsid w:val="00DB0D1E"/>
    <w:rsid w:val="00DB2CCB"/>
    <w:rsid w:val="00DB2D33"/>
    <w:rsid w:val="00DB4991"/>
    <w:rsid w:val="00DB75DA"/>
    <w:rsid w:val="00DC1BB9"/>
    <w:rsid w:val="00DC2856"/>
    <w:rsid w:val="00DC3508"/>
    <w:rsid w:val="00DD0DD7"/>
    <w:rsid w:val="00DE2CED"/>
    <w:rsid w:val="00DE7064"/>
    <w:rsid w:val="00DE7BA9"/>
    <w:rsid w:val="00DF0460"/>
    <w:rsid w:val="00DF0FA6"/>
    <w:rsid w:val="00E0093F"/>
    <w:rsid w:val="00E03BA2"/>
    <w:rsid w:val="00E03F59"/>
    <w:rsid w:val="00E0463C"/>
    <w:rsid w:val="00E130EF"/>
    <w:rsid w:val="00E14698"/>
    <w:rsid w:val="00E20E83"/>
    <w:rsid w:val="00E260DF"/>
    <w:rsid w:val="00E27C7C"/>
    <w:rsid w:val="00E30CC0"/>
    <w:rsid w:val="00E37B2E"/>
    <w:rsid w:val="00E37CA0"/>
    <w:rsid w:val="00E40FD9"/>
    <w:rsid w:val="00E413F4"/>
    <w:rsid w:val="00E41F70"/>
    <w:rsid w:val="00E41F86"/>
    <w:rsid w:val="00E449D5"/>
    <w:rsid w:val="00E53CC1"/>
    <w:rsid w:val="00E54241"/>
    <w:rsid w:val="00E546AD"/>
    <w:rsid w:val="00E54F7E"/>
    <w:rsid w:val="00E56E7A"/>
    <w:rsid w:val="00E619B4"/>
    <w:rsid w:val="00E73974"/>
    <w:rsid w:val="00E861C0"/>
    <w:rsid w:val="00E97FEF"/>
    <w:rsid w:val="00EA03EC"/>
    <w:rsid w:val="00EA0A40"/>
    <w:rsid w:val="00EA231C"/>
    <w:rsid w:val="00EA5172"/>
    <w:rsid w:val="00EA5A09"/>
    <w:rsid w:val="00EB7402"/>
    <w:rsid w:val="00EB7981"/>
    <w:rsid w:val="00ED0BE1"/>
    <w:rsid w:val="00ED6100"/>
    <w:rsid w:val="00EE4643"/>
    <w:rsid w:val="00EF1B10"/>
    <w:rsid w:val="00EF3A5D"/>
    <w:rsid w:val="00EF3D31"/>
    <w:rsid w:val="00EF5B1C"/>
    <w:rsid w:val="00EF605E"/>
    <w:rsid w:val="00EF694D"/>
    <w:rsid w:val="00F03641"/>
    <w:rsid w:val="00F05629"/>
    <w:rsid w:val="00F064DA"/>
    <w:rsid w:val="00F0766E"/>
    <w:rsid w:val="00F1104C"/>
    <w:rsid w:val="00F1317C"/>
    <w:rsid w:val="00F1537F"/>
    <w:rsid w:val="00F1621F"/>
    <w:rsid w:val="00F168CF"/>
    <w:rsid w:val="00F20444"/>
    <w:rsid w:val="00F21DCB"/>
    <w:rsid w:val="00F22CE7"/>
    <w:rsid w:val="00F246C1"/>
    <w:rsid w:val="00F252A5"/>
    <w:rsid w:val="00F259CF"/>
    <w:rsid w:val="00F265CC"/>
    <w:rsid w:val="00F30671"/>
    <w:rsid w:val="00F30EA5"/>
    <w:rsid w:val="00F3322B"/>
    <w:rsid w:val="00F33F3B"/>
    <w:rsid w:val="00F344B6"/>
    <w:rsid w:val="00F3724C"/>
    <w:rsid w:val="00F469A8"/>
    <w:rsid w:val="00F4757D"/>
    <w:rsid w:val="00F543A6"/>
    <w:rsid w:val="00F543D3"/>
    <w:rsid w:val="00F54975"/>
    <w:rsid w:val="00F5677E"/>
    <w:rsid w:val="00F571EF"/>
    <w:rsid w:val="00F67163"/>
    <w:rsid w:val="00F85BBE"/>
    <w:rsid w:val="00F87F72"/>
    <w:rsid w:val="00F93330"/>
    <w:rsid w:val="00F95D7F"/>
    <w:rsid w:val="00F970F3"/>
    <w:rsid w:val="00FA3940"/>
    <w:rsid w:val="00FA7F21"/>
    <w:rsid w:val="00FB0F40"/>
    <w:rsid w:val="00FB63A3"/>
    <w:rsid w:val="00FC676B"/>
    <w:rsid w:val="00FF348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uiPriority w:val="9"/>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uiPriority w:val="9"/>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09439442">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376924969">
      <w:bodyDiv w:val="1"/>
      <w:marLeft w:val="0"/>
      <w:marRight w:val="0"/>
      <w:marTop w:val="0"/>
      <w:marBottom w:val="0"/>
      <w:divBdr>
        <w:top w:val="none" w:sz="0" w:space="0" w:color="auto"/>
        <w:left w:val="none" w:sz="0" w:space="0" w:color="auto"/>
        <w:bottom w:val="none" w:sz="0" w:space="0" w:color="auto"/>
        <w:right w:val="none" w:sz="0" w:space="0" w:color="auto"/>
      </w:divBdr>
    </w:div>
    <w:div w:id="1408724235">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20761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piotr.brzyszcz@enea.pl" TargetMode="External"/><Relationship Id="rId17" Type="http://schemas.openxmlformats.org/officeDocument/2006/relationships/image" Target="media/image2.emf"/><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 TargetMode="External"/><Relationship Id="rId20"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brzyszcz@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www.gdfsuez-energia.pl/sites/default/files/Instrukcja%20oraganizacji%20bezpiecznej%20pracy%20w%20Elektrowni_0.pdf" TargetMode="External"/><Relationship Id="rId23" Type="http://schemas.openxmlformats.org/officeDocument/2006/relationships/hyperlink" Target="mailto:eep.iod@enea.pl" TargetMode="External"/><Relationship Id="rId28" Type="http://schemas.openxmlformats.org/officeDocument/2006/relationships/theme" Target="theme/theme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domagala.dariusz@enea.pl" TargetMode="External"/><Relationship Id="rId4" Type="http://schemas.openxmlformats.org/officeDocument/2006/relationships/settings" Target="settings.xml"/><Relationship Id="rId9" Type="http://schemas.openxmlformats.org/officeDocument/2006/relationships/hyperlink" Target="mailto:teresa.wilk@enea.pl" TargetMode="External"/><Relationship Id="rId14" Type="http://schemas.openxmlformats.org/officeDocument/2006/relationships/hyperlink" Target="http://www.gdfsuez-energia.pl/sites/default/files/Instrukcja%20oraganizacji%20bezpiecznej%20pracy%20w%20Elektrowni_0.pdf" TargetMode="External"/><Relationship Id="rId22" Type="http://schemas.openxmlformats.org/officeDocument/2006/relationships/hyperlink" Target="mailto:eep.iod@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7834-2555-40B7-89A6-433A64AC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6608</Words>
  <Characters>39650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2020-01-21T10:30:00Z</dcterms:created>
  <dcterms:modified xsi:type="dcterms:W3CDTF">2020-01-21T10:30:00Z</dcterms:modified>
</cp:coreProperties>
</file>